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BDC" w:rsidRPr="00B829E8" w:rsidRDefault="003F2BDC" w:rsidP="009E2BFA">
      <w:pPr>
        <w:pStyle w:val="Ttulo1"/>
        <w:shd w:val="clear" w:color="auto" w:fill="D9D9D9" w:themeFill="background1" w:themeFillShade="D9"/>
        <w:spacing w:after="120"/>
        <w:rPr>
          <w:rFonts w:cs="Arial"/>
          <w:sz w:val="40"/>
          <w:szCs w:val="40"/>
        </w:rPr>
      </w:pPr>
      <w:bookmarkStart w:id="0" w:name="_Toc172360"/>
      <w:bookmarkStart w:id="1" w:name="_Toc525053309"/>
      <w:r w:rsidRPr="00B829E8">
        <w:rPr>
          <w:rFonts w:cs="Arial"/>
          <w:sz w:val="40"/>
          <w:szCs w:val="40"/>
        </w:rPr>
        <w:t xml:space="preserve">EDITAL Nº </w:t>
      </w:r>
      <w:bookmarkEnd w:id="0"/>
      <w:r w:rsidR="00FF224E">
        <w:rPr>
          <w:rFonts w:cs="Arial"/>
          <w:sz w:val="40"/>
          <w:szCs w:val="40"/>
        </w:rPr>
        <w:t>050/2021</w:t>
      </w:r>
    </w:p>
    <w:bookmarkEnd w:id="1"/>
    <w:p w:rsidR="00655F13" w:rsidRPr="00B829E8" w:rsidRDefault="00655F13" w:rsidP="00E251F8">
      <w:pPr>
        <w:tabs>
          <w:tab w:val="left" w:pos="851"/>
        </w:tabs>
        <w:spacing w:after="120"/>
        <w:jc w:val="center"/>
        <w:rPr>
          <w:rFonts w:ascii="Arial Narrow" w:hAnsi="Arial Narrow" w:cs="Arial"/>
          <w:b/>
          <w:sz w:val="28"/>
          <w:szCs w:val="28"/>
          <w:u w:val="single"/>
        </w:rPr>
      </w:pPr>
    </w:p>
    <w:p w:rsidR="0077198B" w:rsidRPr="00E83166" w:rsidRDefault="0077198B" w:rsidP="00E251F8">
      <w:pPr>
        <w:tabs>
          <w:tab w:val="left" w:pos="851"/>
        </w:tabs>
        <w:spacing w:after="120"/>
        <w:jc w:val="center"/>
        <w:rPr>
          <w:rFonts w:ascii="Arial Narrow" w:hAnsi="Arial Narrow" w:cs="Arial"/>
          <w:b/>
          <w:sz w:val="12"/>
          <w:szCs w:val="28"/>
          <w:u w:val="single"/>
        </w:rPr>
      </w:pPr>
    </w:p>
    <w:p w:rsidR="003F2BDC" w:rsidRPr="00B829E8" w:rsidRDefault="004C0F68" w:rsidP="00E251F8">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 xml:space="preserve">TOMADA DE PREÇOS Nº </w:t>
      </w:r>
      <w:r w:rsidR="00FF224E">
        <w:rPr>
          <w:rFonts w:ascii="Arial Narrow" w:hAnsi="Arial Narrow" w:cs="Arial"/>
          <w:b/>
          <w:sz w:val="28"/>
          <w:szCs w:val="28"/>
        </w:rPr>
        <w:t>006/2021</w:t>
      </w:r>
    </w:p>
    <w:p w:rsidR="00655F13" w:rsidRPr="0077198B" w:rsidRDefault="003F2BDC" w:rsidP="00E251F8">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PROCESSO</w:t>
      </w:r>
      <w:r w:rsidR="00655F13" w:rsidRPr="00B829E8">
        <w:rPr>
          <w:rFonts w:ascii="Arial Narrow" w:hAnsi="Arial Narrow" w:cs="Arial"/>
          <w:b/>
          <w:sz w:val="28"/>
          <w:szCs w:val="28"/>
        </w:rPr>
        <w:t xml:space="preserve"> Nº </w:t>
      </w:r>
      <w:r w:rsidR="00FF224E">
        <w:rPr>
          <w:rFonts w:ascii="Arial Narrow" w:hAnsi="Arial Narrow" w:cs="Arial"/>
          <w:b/>
          <w:sz w:val="28"/>
          <w:szCs w:val="28"/>
        </w:rPr>
        <w:t>103/2021</w:t>
      </w:r>
    </w:p>
    <w:p w:rsidR="00655F13" w:rsidRPr="0077198B" w:rsidRDefault="00655F13" w:rsidP="00E251F8">
      <w:pPr>
        <w:tabs>
          <w:tab w:val="left" w:pos="851"/>
        </w:tabs>
        <w:spacing w:after="120"/>
        <w:jc w:val="both"/>
        <w:rPr>
          <w:rFonts w:ascii="Arial Narrow" w:hAnsi="Arial Narrow" w:cs="Arial"/>
          <w:sz w:val="28"/>
          <w:szCs w:val="28"/>
        </w:rPr>
      </w:pPr>
      <w:r w:rsidRPr="0077198B">
        <w:rPr>
          <w:rFonts w:ascii="Arial Narrow" w:hAnsi="Arial Narrow" w:cs="Arial"/>
          <w:b/>
          <w:caps/>
          <w:sz w:val="28"/>
          <w:szCs w:val="28"/>
        </w:rPr>
        <w:t>Tipo</w:t>
      </w:r>
      <w:r w:rsidR="007837C3">
        <w:rPr>
          <w:rFonts w:ascii="Arial Narrow" w:hAnsi="Arial Narrow" w:cs="Arial"/>
          <w:sz w:val="28"/>
          <w:szCs w:val="28"/>
        </w:rPr>
        <w:t xml:space="preserve">: </w:t>
      </w:r>
      <w:r w:rsidR="007837C3" w:rsidRPr="00B76E48">
        <w:rPr>
          <w:rFonts w:ascii="Arial Narrow" w:hAnsi="Arial Narrow" w:cs="Arial"/>
          <w:sz w:val="28"/>
          <w:szCs w:val="28"/>
        </w:rPr>
        <w:t>Menor preço</w:t>
      </w:r>
      <w:r w:rsidR="003B1F61" w:rsidRPr="00B76E48">
        <w:rPr>
          <w:rFonts w:ascii="Arial Narrow" w:hAnsi="Arial Narrow" w:cs="Arial"/>
          <w:sz w:val="28"/>
          <w:szCs w:val="28"/>
        </w:rPr>
        <w:t xml:space="preserve"> global</w:t>
      </w:r>
    </w:p>
    <w:p w:rsidR="006E3AC2" w:rsidRPr="0077198B" w:rsidRDefault="006E3AC2" w:rsidP="00E251F8">
      <w:pPr>
        <w:tabs>
          <w:tab w:val="left" w:pos="851"/>
        </w:tabs>
        <w:spacing w:after="120"/>
        <w:jc w:val="both"/>
        <w:rPr>
          <w:rFonts w:ascii="Arial Narrow" w:hAnsi="Arial Narrow" w:cs="Arial"/>
          <w:b/>
          <w:sz w:val="28"/>
          <w:szCs w:val="28"/>
        </w:rPr>
      </w:pPr>
    </w:p>
    <w:p w:rsidR="00655F13" w:rsidRPr="00B829E8" w:rsidRDefault="00655F13" w:rsidP="00E251F8">
      <w:pPr>
        <w:tabs>
          <w:tab w:val="left" w:pos="851"/>
        </w:tabs>
        <w:spacing w:after="120"/>
        <w:jc w:val="both"/>
        <w:rPr>
          <w:rFonts w:ascii="Arial Narrow" w:hAnsi="Arial Narrow" w:cs="Arial"/>
          <w:sz w:val="28"/>
          <w:szCs w:val="28"/>
        </w:rPr>
      </w:pPr>
      <w:r w:rsidRPr="0077198B">
        <w:rPr>
          <w:rFonts w:ascii="Arial Narrow" w:hAnsi="Arial Narrow" w:cs="Arial"/>
          <w:b/>
          <w:sz w:val="28"/>
          <w:szCs w:val="28"/>
        </w:rPr>
        <w:t xml:space="preserve">SETOR </w:t>
      </w:r>
      <w:r w:rsidRPr="00B829E8">
        <w:rPr>
          <w:rFonts w:ascii="Arial Narrow" w:hAnsi="Arial Narrow" w:cs="Arial"/>
          <w:b/>
          <w:sz w:val="28"/>
          <w:szCs w:val="28"/>
        </w:rPr>
        <w:t>REQUISITANTE</w:t>
      </w:r>
      <w:r w:rsidRPr="00B829E8">
        <w:rPr>
          <w:rFonts w:ascii="Arial Narrow" w:hAnsi="Arial Narrow" w:cs="Arial"/>
          <w:sz w:val="28"/>
          <w:szCs w:val="28"/>
        </w:rPr>
        <w:t xml:space="preserve">: </w:t>
      </w:r>
    </w:p>
    <w:p w:rsidR="00D04789" w:rsidRPr="005807A7" w:rsidRDefault="00D04789" w:rsidP="00E251F8">
      <w:pPr>
        <w:numPr>
          <w:ilvl w:val="0"/>
          <w:numId w:val="2"/>
        </w:numPr>
        <w:tabs>
          <w:tab w:val="left" w:pos="851"/>
        </w:tabs>
        <w:spacing w:after="120"/>
        <w:jc w:val="both"/>
        <w:rPr>
          <w:rFonts w:ascii="Arial Narrow" w:hAnsi="Arial Narrow" w:cs="Arial"/>
          <w:sz w:val="28"/>
          <w:szCs w:val="28"/>
        </w:rPr>
      </w:pPr>
      <w:r w:rsidRPr="005807A7">
        <w:rPr>
          <w:rFonts w:ascii="Arial Narrow" w:hAnsi="Arial Narrow" w:cs="Arial"/>
          <w:sz w:val="28"/>
          <w:szCs w:val="28"/>
        </w:rPr>
        <w:t xml:space="preserve">Secretaria Municipal de </w:t>
      </w:r>
      <w:r w:rsidR="00E3315E">
        <w:rPr>
          <w:rFonts w:ascii="Arial Narrow" w:hAnsi="Arial Narrow" w:cs="Arial"/>
          <w:sz w:val="28"/>
          <w:szCs w:val="28"/>
        </w:rPr>
        <w:t>Educação</w:t>
      </w:r>
    </w:p>
    <w:p w:rsidR="0077198B" w:rsidRPr="000B197B" w:rsidRDefault="0077198B" w:rsidP="00E251F8">
      <w:pPr>
        <w:tabs>
          <w:tab w:val="left" w:pos="1247"/>
          <w:tab w:val="center" w:pos="4729"/>
        </w:tabs>
        <w:spacing w:after="120"/>
        <w:ind w:right="98"/>
        <w:jc w:val="center"/>
        <w:rPr>
          <w:rFonts w:ascii="Arial Narrow" w:hAnsi="Arial Narrow" w:cs="Courier New"/>
          <w:sz w:val="28"/>
          <w:szCs w:val="28"/>
          <w:u w:val="single"/>
        </w:rPr>
      </w:pPr>
    </w:p>
    <w:p w:rsidR="00697C13" w:rsidRDefault="003E444E" w:rsidP="00E251F8">
      <w:pPr>
        <w:tabs>
          <w:tab w:val="left" w:pos="709"/>
          <w:tab w:val="center" w:pos="4729"/>
        </w:tabs>
        <w:spacing w:after="120"/>
        <w:ind w:right="98"/>
        <w:jc w:val="both"/>
        <w:rPr>
          <w:rFonts w:ascii="Arial Narrow" w:hAnsi="Arial Narrow" w:cs="Courier New"/>
          <w:sz w:val="24"/>
          <w:szCs w:val="24"/>
        </w:rPr>
      </w:pPr>
      <w:r w:rsidRPr="000B197B">
        <w:rPr>
          <w:rFonts w:ascii="Arial Narrow" w:hAnsi="Arial Narrow" w:cs="Courier New"/>
          <w:b/>
          <w:bCs/>
          <w:sz w:val="28"/>
          <w:szCs w:val="28"/>
        </w:rPr>
        <w:t>A PREFEITURA MUNICIPAL DE EUGENÓPOLIS</w:t>
      </w:r>
      <w:r w:rsidRPr="003E444E">
        <w:rPr>
          <w:rFonts w:ascii="Arial Narrow" w:hAnsi="Arial Narrow" w:cs="Courier New"/>
          <w:b/>
          <w:bCs/>
          <w:sz w:val="24"/>
          <w:szCs w:val="24"/>
        </w:rPr>
        <w:t xml:space="preserve"> – MG</w:t>
      </w:r>
      <w:r w:rsidRPr="00B829E8">
        <w:rPr>
          <w:rFonts w:ascii="Arial Narrow" w:hAnsi="Arial Narrow" w:cs="Courier New"/>
          <w:bCs/>
          <w:sz w:val="24"/>
          <w:szCs w:val="24"/>
        </w:rPr>
        <w:t>,</w:t>
      </w:r>
      <w:r w:rsidR="00B829E8">
        <w:rPr>
          <w:rFonts w:ascii="Arial Narrow" w:hAnsi="Arial Narrow" w:cs="Courier New"/>
          <w:b/>
          <w:bCs/>
          <w:sz w:val="24"/>
          <w:szCs w:val="24"/>
        </w:rPr>
        <w:t xml:space="preserve"> </w:t>
      </w:r>
      <w:r w:rsidR="00B829E8" w:rsidRPr="00B829E8">
        <w:rPr>
          <w:rFonts w:ascii="Arial Narrow" w:hAnsi="Arial Narrow" w:cs="Courier New"/>
          <w:bCs/>
          <w:sz w:val="24"/>
          <w:szCs w:val="24"/>
        </w:rPr>
        <w:t>através da Comissão de Licitação</w:t>
      </w:r>
      <w:r w:rsidR="00B829E8">
        <w:rPr>
          <w:rFonts w:ascii="Arial Narrow" w:hAnsi="Arial Narrow" w:cs="Courier New"/>
          <w:bCs/>
          <w:sz w:val="24"/>
          <w:szCs w:val="24"/>
        </w:rPr>
        <w:t xml:space="preserve"> designada pelo Decreto Municipal nº </w:t>
      </w:r>
      <w:r w:rsidR="00B76E48">
        <w:rPr>
          <w:rFonts w:ascii="Arial Narrow" w:hAnsi="Arial Narrow" w:cs="Courier New"/>
          <w:bCs/>
          <w:sz w:val="24"/>
          <w:szCs w:val="24"/>
        </w:rPr>
        <w:t>097/2021</w:t>
      </w:r>
      <w:r w:rsidR="00B829E8">
        <w:rPr>
          <w:rFonts w:ascii="Arial Narrow" w:hAnsi="Arial Narrow" w:cs="Courier New"/>
          <w:bCs/>
          <w:sz w:val="24"/>
          <w:szCs w:val="24"/>
        </w:rPr>
        <w:t>,</w:t>
      </w:r>
      <w:r w:rsidRPr="00B829E8">
        <w:rPr>
          <w:rFonts w:ascii="Arial Narrow" w:hAnsi="Arial Narrow" w:cs="Courier New"/>
          <w:bCs/>
          <w:sz w:val="24"/>
          <w:szCs w:val="24"/>
        </w:rPr>
        <w:t xml:space="preserve"> </w:t>
      </w:r>
      <w:r w:rsidRPr="003E444E">
        <w:rPr>
          <w:rFonts w:ascii="Arial Narrow" w:hAnsi="Arial Narrow" w:cs="Courier New"/>
          <w:bCs/>
          <w:sz w:val="24"/>
          <w:szCs w:val="24"/>
        </w:rPr>
        <w:t>com sede na Praça Ângelo Rafael Barbuto, 58, Centro, Eugenópolis/MG – CEP 36.855-000</w:t>
      </w:r>
      <w:r w:rsidR="00A06227" w:rsidRPr="003E444E">
        <w:rPr>
          <w:rFonts w:ascii="Arial Narrow" w:hAnsi="Arial Narrow" w:cs="Courier New"/>
          <w:sz w:val="24"/>
          <w:szCs w:val="24"/>
        </w:rPr>
        <w:t>, torna</w:t>
      </w:r>
      <w:r w:rsidR="00A06227" w:rsidRPr="00A06227">
        <w:rPr>
          <w:rFonts w:ascii="Arial Narrow" w:hAnsi="Arial Narrow" w:cs="Courier New"/>
          <w:sz w:val="24"/>
          <w:szCs w:val="24"/>
        </w:rPr>
        <w:t xml:space="preserve"> público que </w:t>
      </w:r>
      <w:r w:rsidR="00A06227" w:rsidRPr="00B829E8">
        <w:rPr>
          <w:rFonts w:ascii="Arial Narrow" w:hAnsi="Arial Narrow" w:cs="Courier New"/>
          <w:sz w:val="24"/>
          <w:szCs w:val="24"/>
        </w:rPr>
        <w:t xml:space="preserve">fará realizar no dia </w:t>
      </w:r>
      <w:r w:rsidR="00AE3E69">
        <w:rPr>
          <w:rFonts w:ascii="Arial Narrow" w:hAnsi="Arial Narrow" w:cs="Courier New"/>
          <w:b/>
          <w:sz w:val="24"/>
          <w:szCs w:val="24"/>
        </w:rPr>
        <w:t>2</w:t>
      </w:r>
      <w:r w:rsidR="008444EC">
        <w:rPr>
          <w:rFonts w:ascii="Arial Narrow" w:hAnsi="Arial Narrow" w:cs="Courier New"/>
          <w:b/>
          <w:sz w:val="24"/>
          <w:szCs w:val="24"/>
        </w:rPr>
        <w:t>5</w:t>
      </w:r>
      <w:r w:rsidR="00BB7D84">
        <w:rPr>
          <w:rFonts w:ascii="Arial Narrow" w:hAnsi="Arial Narrow" w:cs="Courier New"/>
          <w:b/>
          <w:sz w:val="24"/>
          <w:szCs w:val="24"/>
        </w:rPr>
        <w:t xml:space="preserve"> DE NOVEMBRO</w:t>
      </w:r>
      <w:r w:rsidR="00BB7D84" w:rsidRPr="00B829E8">
        <w:rPr>
          <w:rFonts w:ascii="Arial Narrow" w:hAnsi="Arial Narrow" w:cs="Courier New"/>
          <w:b/>
          <w:sz w:val="24"/>
          <w:szCs w:val="24"/>
        </w:rPr>
        <w:t xml:space="preserve"> DE 202</w:t>
      </w:r>
      <w:r w:rsidR="00BB7D84">
        <w:rPr>
          <w:rFonts w:ascii="Arial Narrow" w:hAnsi="Arial Narrow" w:cs="Courier New"/>
          <w:b/>
          <w:sz w:val="24"/>
          <w:szCs w:val="24"/>
        </w:rPr>
        <w:t>1</w:t>
      </w:r>
      <w:r w:rsidR="008444EC">
        <w:rPr>
          <w:rFonts w:ascii="Arial Narrow" w:hAnsi="Arial Narrow" w:cs="Courier New"/>
          <w:b/>
          <w:sz w:val="24"/>
          <w:szCs w:val="24"/>
        </w:rPr>
        <w:t>, às 09</w:t>
      </w:r>
      <w:r w:rsidR="00B829E8" w:rsidRPr="00B829E8">
        <w:rPr>
          <w:rFonts w:ascii="Arial Narrow" w:hAnsi="Arial Narrow" w:cs="Courier New"/>
          <w:b/>
          <w:sz w:val="24"/>
          <w:szCs w:val="24"/>
        </w:rPr>
        <w:t xml:space="preserve"> </w:t>
      </w:r>
      <w:r w:rsidRPr="00B829E8">
        <w:rPr>
          <w:rFonts w:ascii="Arial Narrow" w:hAnsi="Arial Narrow" w:cs="Courier New"/>
          <w:b/>
          <w:sz w:val="24"/>
          <w:szCs w:val="24"/>
        </w:rPr>
        <w:t>h (</w:t>
      </w:r>
      <w:r w:rsidR="008444EC">
        <w:rPr>
          <w:rFonts w:ascii="Arial Narrow" w:hAnsi="Arial Narrow" w:cs="Courier New"/>
          <w:b/>
          <w:sz w:val="24"/>
          <w:szCs w:val="24"/>
        </w:rPr>
        <w:t>nove</w:t>
      </w:r>
      <w:r w:rsidRPr="00B829E8">
        <w:rPr>
          <w:rFonts w:ascii="Arial Narrow" w:hAnsi="Arial Narrow" w:cs="Courier New"/>
          <w:b/>
          <w:sz w:val="24"/>
          <w:szCs w:val="24"/>
        </w:rPr>
        <w:t xml:space="preserve"> horas)</w:t>
      </w:r>
      <w:r w:rsidR="00A06227" w:rsidRPr="00B829E8">
        <w:rPr>
          <w:rFonts w:ascii="Arial Narrow" w:hAnsi="Arial Narrow" w:cs="Courier New"/>
          <w:sz w:val="24"/>
          <w:szCs w:val="24"/>
        </w:rPr>
        <w:t xml:space="preserve">, na Sala de Licitações da Prefeitura, licitação na modalidade </w:t>
      </w:r>
      <w:r w:rsidR="00A06227" w:rsidRPr="00B829E8">
        <w:rPr>
          <w:rFonts w:ascii="Arial Narrow" w:hAnsi="Arial Narrow" w:cs="Courier New"/>
          <w:b/>
          <w:sz w:val="24"/>
          <w:szCs w:val="24"/>
        </w:rPr>
        <w:t>TOMADA DE PREÇOS</w:t>
      </w:r>
      <w:r w:rsidR="00A06227" w:rsidRPr="00B829E8">
        <w:rPr>
          <w:rFonts w:ascii="Arial Narrow" w:hAnsi="Arial Narrow" w:cs="Courier New"/>
          <w:sz w:val="24"/>
          <w:szCs w:val="24"/>
        </w:rPr>
        <w:t xml:space="preserve">, do tipo </w:t>
      </w:r>
      <w:r w:rsidR="007837C3" w:rsidRPr="00B829E8">
        <w:rPr>
          <w:rFonts w:ascii="Arial Narrow" w:hAnsi="Arial Narrow" w:cs="Courier New"/>
          <w:b/>
          <w:sz w:val="24"/>
          <w:szCs w:val="24"/>
        </w:rPr>
        <w:t xml:space="preserve">MENOR PREÇO </w:t>
      </w:r>
      <w:r w:rsidR="005864BC">
        <w:rPr>
          <w:rFonts w:ascii="Arial Narrow" w:hAnsi="Arial Narrow" w:cs="Courier New"/>
          <w:b/>
          <w:sz w:val="24"/>
          <w:szCs w:val="24"/>
        </w:rPr>
        <w:t>GLOBAL</w:t>
      </w:r>
      <w:r w:rsidR="00E13D21">
        <w:rPr>
          <w:rFonts w:ascii="Arial Narrow" w:hAnsi="Arial Narrow" w:cs="Courier New"/>
          <w:sz w:val="24"/>
          <w:szCs w:val="24"/>
        </w:rPr>
        <w:t xml:space="preserve">, </w:t>
      </w:r>
      <w:r w:rsidR="00E13D21" w:rsidRPr="005864BC">
        <w:rPr>
          <w:rFonts w:ascii="Arial Narrow" w:hAnsi="Arial Narrow" w:cs="Courier New"/>
          <w:sz w:val="24"/>
          <w:szCs w:val="24"/>
        </w:rPr>
        <w:t xml:space="preserve">sob regime de </w:t>
      </w:r>
      <w:r w:rsidR="00972F8B">
        <w:rPr>
          <w:rFonts w:ascii="Arial Narrow" w:hAnsi="Arial Narrow" w:cs="Courier New"/>
          <w:b/>
          <w:sz w:val="24"/>
          <w:szCs w:val="24"/>
        </w:rPr>
        <w:t>empreitada por preço global</w:t>
      </w:r>
      <w:r w:rsidR="00E13D21">
        <w:rPr>
          <w:rFonts w:ascii="Arial Narrow" w:hAnsi="Arial Narrow" w:cs="Courier New"/>
          <w:sz w:val="24"/>
          <w:szCs w:val="24"/>
        </w:rPr>
        <w:t>,</w:t>
      </w:r>
      <w:r w:rsidR="00A06227" w:rsidRPr="00B829E8">
        <w:rPr>
          <w:rFonts w:ascii="Arial Narrow" w:hAnsi="Arial Narrow" w:cs="Courier New"/>
          <w:sz w:val="24"/>
          <w:szCs w:val="24"/>
        </w:rPr>
        <w:t xml:space="preserve"> que se regerá pela</w:t>
      </w:r>
      <w:r w:rsidR="00A06227" w:rsidRPr="00A06227">
        <w:rPr>
          <w:rFonts w:ascii="Arial Narrow" w:hAnsi="Arial Narrow" w:cs="Courier New"/>
          <w:sz w:val="24"/>
          <w:szCs w:val="24"/>
        </w:rPr>
        <w:t xml:space="preserve"> Lei Federal nº 8.666, de 21 de junho de 1993, e respectivas alterações, além das demais disposições legais aplicáveis e do disposto no presente edital.</w:t>
      </w:r>
    </w:p>
    <w:p w:rsidR="00E2462F" w:rsidRPr="002F7B38" w:rsidRDefault="00E2462F" w:rsidP="00E251F8">
      <w:pPr>
        <w:tabs>
          <w:tab w:val="left" w:pos="709"/>
          <w:tab w:val="center" w:pos="4729"/>
        </w:tabs>
        <w:spacing w:after="120"/>
        <w:ind w:right="98"/>
        <w:jc w:val="both"/>
        <w:rPr>
          <w:rFonts w:ascii="Arial Narrow" w:hAnsi="Arial Narrow" w:cs="Courier New"/>
          <w:sz w:val="24"/>
          <w:szCs w:val="24"/>
        </w:rPr>
      </w:pPr>
    </w:p>
    <w:p w:rsidR="00697C13" w:rsidRPr="009E2BFA" w:rsidRDefault="00E2462F" w:rsidP="009E2BFA">
      <w:pPr>
        <w:shd w:val="clear" w:color="auto" w:fill="D9D9D9" w:themeFill="background1" w:themeFillShade="D9"/>
        <w:tabs>
          <w:tab w:val="left" w:pos="728"/>
        </w:tabs>
        <w:spacing w:after="120"/>
        <w:ind w:right="96"/>
        <w:jc w:val="center"/>
        <w:rPr>
          <w:rFonts w:ascii="Arial Narrow" w:hAnsi="Arial Narrow" w:cs="Courier New"/>
          <w:b/>
          <w:sz w:val="28"/>
          <w:szCs w:val="28"/>
        </w:rPr>
      </w:pPr>
      <w:r w:rsidRPr="009E2BFA">
        <w:rPr>
          <w:rFonts w:ascii="Arial Narrow" w:hAnsi="Arial Narrow" w:cs="Courier New"/>
          <w:b/>
          <w:sz w:val="28"/>
          <w:szCs w:val="28"/>
        </w:rPr>
        <w:t xml:space="preserve">SESSÃO </w:t>
      </w:r>
      <w:r w:rsidR="00782630" w:rsidRPr="009E2BFA">
        <w:rPr>
          <w:rFonts w:ascii="Arial Narrow" w:hAnsi="Arial Narrow" w:cs="Courier New"/>
          <w:b/>
          <w:sz w:val="28"/>
          <w:szCs w:val="28"/>
        </w:rPr>
        <w:t xml:space="preserve">PÚBLICA </w:t>
      </w:r>
      <w:r w:rsidR="00A066B9">
        <w:rPr>
          <w:rFonts w:ascii="Arial Narrow" w:hAnsi="Arial Narrow" w:cs="Courier New"/>
          <w:b/>
          <w:sz w:val="28"/>
          <w:szCs w:val="28"/>
        </w:rPr>
        <w:t>DE JULGAMENTO: DIA 2</w:t>
      </w:r>
      <w:r w:rsidR="008444EC">
        <w:rPr>
          <w:rFonts w:ascii="Arial Narrow" w:hAnsi="Arial Narrow" w:cs="Courier New"/>
          <w:b/>
          <w:sz w:val="28"/>
          <w:szCs w:val="28"/>
        </w:rPr>
        <w:t>5/11/2021 ÀS 09</w:t>
      </w:r>
      <w:r w:rsidRPr="009E2BFA">
        <w:rPr>
          <w:rFonts w:ascii="Arial Narrow" w:hAnsi="Arial Narrow" w:cs="Courier New"/>
          <w:b/>
          <w:sz w:val="28"/>
          <w:szCs w:val="28"/>
        </w:rPr>
        <w:t>H00MIN</w:t>
      </w:r>
    </w:p>
    <w:p w:rsidR="00E2462F" w:rsidRDefault="00E2462F" w:rsidP="00E251F8">
      <w:pPr>
        <w:tabs>
          <w:tab w:val="left" w:pos="728"/>
        </w:tabs>
        <w:spacing w:after="120"/>
        <w:ind w:right="96"/>
        <w:rPr>
          <w:rFonts w:ascii="Arial Narrow" w:hAnsi="Arial Narrow" w:cs="Courier New"/>
          <w:b/>
          <w:sz w:val="24"/>
          <w:szCs w:val="24"/>
          <w:u w:val="single"/>
        </w:rPr>
      </w:pPr>
    </w:p>
    <w:p w:rsidR="00655F13" w:rsidRPr="00912DF0" w:rsidRDefault="00655F13" w:rsidP="00E251F8">
      <w:pPr>
        <w:tabs>
          <w:tab w:val="left" w:pos="728"/>
        </w:tabs>
        <w:spacing w:after="120"/>
        <w:ind w:right="96"/>
        <w:rPr>
          <w:rFonts w:ascii="Arial Narrow" w:hAnsi="Arial Narrow" w:cs="Courier New"/>
          <w:b/>
          <w:sz w:val="24"/>
          <w:szCs w:val="24"/>
          <w:u w:val="single"/>
        </w:rPr>
      </w:pPr>
      <w:r w:rsidRPr="00912DF0">
        <w:rPr>
          <w:rFonts w:ascii="Arial Narrow" w:hAnsi="Arial Narrow" w:cs="Courier New"/>
          <w:b/>
          <w:sz w:val="24"/>
          <w:szCs w:val="24"/>
          <w:u w:val="single"/>
        </w:rPr>
        <w:t>OBJETO</w:t>
      </w:r>
    </w:p>
    <w:p w:rsidR="00655F13" w:rsidRPr="00411607" w:rsidRDefault="00C16C3B" w:rsidP="00E251F8">
      <w:pPr>
        <w:autoSpaceDE w:val="0"/>
        <w:autoSpaceDN w:val="0"/>
        <w:adjustRightInd w:val="0"/>
        <w:spacing w:after="120"/>
        <w:ind w:right="98" w:firstLine="709"/>
        <w:jc w:val="both"/>
        <w:rPr>
          <w:rFonts w:ascii="Arial Narrow" w:hAnsi="Arial Narrow" w:cs="Courier New"/>
          <w:sz w:val="24"/>
          <w:szCs w:val="24"/>
        </w:rPr>
      </w:pPr>
      <w:r w:rsidRPr="00C16C3B">
        <w:rPr>
          <w:rFonts w:ascii="Arial Narrow" w:hAnsi="Arial Narrow" w:cs="Courier New"/>
          <w:b/>
          <w:sz w:val="24"/>
          <w:szCs w:val="24"/>
        </w:rPr>
        <w:t xml:space="preserve">Contratação de empresa, sob regime de empreitada por preço global, para </w:t>
      </w:r>
      <w:r w:rsidR="002D6D28">
        <w:rPr>
          <w:rFonts w:ascii="Arial Narrow" w:hAnsi="Arial Narrow" w:cs="Courier New"/>
          <w:b/>
          <w:sz w:val="24"/>
          <w:szCs w:val="24"/>
          <w:u w:val="single"/>
        </w:rPr>
        <w:t>reforma e ampliação do telhado da Escola Municipal localizada na Avenida João Paulo II (antiga creche)</w:t>
      </w:r>
      <w:r w:rsidR="009A2C4E">
        <w:rPr>
          <w:rFonts w:ascii="Arial Narrow" w:hAnsi="Arial Narrow" w:cs="Courier New"/>
          <w:b/>
          <w:sz w:val="24"/>
          <w:szCs w:val="24"/>
        </w:rPr>
        <w:t>,</w:t>
      </w:r>
      <w:r w:rsidR="0033570F">
        <w:rPr>
          <w:rFonts w:ascii="Arial Narrow" w:hAnsi="Arial Narrow" w:cs="Courier New"/>
          <w:b/>
          <w:sz w:val="24"/>
          <w:szCs w:val="24"/>
        </w:rPr>
        <w:t xml:space="preserve"> </w:t>
      </w:r>
      <w:r w:rsidR="002A6BF4" w:rsidRPr="002A6BF4">
        <w:rPr>
          <w:rFonts w:ascii="Arial Narrow" w:hAnsi="Arial Narrow" w:cs="Courier New"/>
          <w:b/>
          <w:sz w:val="24"/>
          <w:szCs w:val="24"/>
        </w:rPr>
        <w:t>com fornecimento de equipamentos, materiais</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mão de obra</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serviços técnicos </w:t>
      </w:r>
      <w:r w:rsidR="002A6BF4">
        <w:rPr>
          <w:rFonts w:ascii="Arial Narrow" w:hAnsi="Arial Narrow" w:cs="Courier New"/>
          <w:b/>
          <w:sz w:val="24"/>
          <w:szCs w:val="24"/>
        </w:rPr>
        <w:t xml:space="preserve">e tudo mais </w:t>
      </w:r>
      <w:r w:rsidR="002A6BF4" w:rsidRPr="002A6BF4">
        <w:rPr>
          <w:rFonts w:ascii="Arial Narrow" w:hAnsi="Arial Narrow" w:cs="Courier New"/>
          <w:b/>
          <w:sz w:val="24"/>
          <w:szCs w:val="24"/>
        </w:rPr>
        <w:t>necessário à sua execução</w:t>
      </w:r>
      <w:r w:rsidR="002A6BF4">
        <w:rPr>
          <w:rFonts w:ascii="Arial Narrow" w:hAnsi="Arial Narrow" w:cs="Courier New"/>
          <w:b/>
          <w:sz w:val="24"/>
          <w:szCs w:val="24"/>
        </w:rPr>
        <w:t>,</w:t>
      </w:r>
      <w:r w:rsidR="002A6BF4" w:rsidRPr="002A6BF4">
        <w:rPr>
          <w:rFonts w:ascii="Arial Narrow" w:hAnsi="Arial Narrow" w:cs="Courier New"/>
          <w:b/>
          <w:sz w:val="24"/>
          <w:szCs w:val="24"/>
        </w:rPr>
        <w:t xml:space="preserve"> </w:t>
      </w:r>
      <w:r w:rsidR="00543C48" w:rsidRPr="0033570F">
        <w:rPr>
          <w:rFonts w:ascii="Arial Narrow" w:hAnsi="Arial Narrow" w:cs="Courier New"/>
          <w:b/>
          <w:sz w:val="24"/>
          <w:szCs w:val="24"/>
        </w:rPr>
        <w:t xml:space="preserve">conforme </w:t>
      </w:r>
      <w:r w:rsidR="009A2C4E">
        <w:rPr>
          <w:rFonts w:ascii="Arial Narrow" w:hAnsi="Arial Narrow" w:cs="Courier New"/>
          <w:b/>
          <w:sz w:val="24"/>
          <w:szCs w:val="24"/>
        </w:rPr>
        <w:t>projeto básico</w:t>
      </w:r>
      <w:r w:rsidR="00543C48" w:rsidRPr="0033570F">
        <w:rPr>
          <w:rFonts w:ascii="Arial Narrow" w:hAnsi="Arial Narrow" w:cs="Courier New"/>
          <w:b/>
          <w:sz w:val="24"/>
          <w:szCs w:val="24"/>
        </w:rPr>
        <w:t xml:space="preserve"> (Anexo I), projeto</w:t>
      </w:r>
      <w:r w:rsidR="005545E0">
        <w:rPr>
          <w:rFonts w:ascii="Arial Narrow" w:hAnsi="Arial Narrow" w:cs="Courier New"/>
          <w:b/>
          <w:sz w:val="24"/>
          <w:szCs w:val="24"/>
        </w:rPr>
        <w:t xml:space="preserve"> executivo </w:t>
      </w:r>
      <w:r w:rsidR="00543C48" w:rsidRPr="0033570F">
        <w:rPr>
          <w:rFonts w:ascii="Arial Narrow" w:hAnsi="Arial Narrow" w:cs="Courier New"/>
          <w:b/>
          <w:sz w:val="24"/>
          <w:szCs w:val="24"/>
        </w:rPr>
        <w:t>e demais documentos técnicos e</w:t>
      </w:r>
      <w:r w:rsidR="00CC3718">
        <w:rPr>
          <w:rFonts w:ascii="Arial Narrow" w:hAnsi="Arial Narrow" w:cs="Courier New"/>
          <w:b/>
          <w:sz w:val="24"/>
          <w:szCs w:val="24"/>
        </w:rPr>
        <w:t>m</w:t>
      </w:r>
      <w:r w:rsidR="00543C48" w:rsidRPr="0033570F">
        <w:rPr>
          <w:rFonts w:ascii="Arial Narrow" w:hAnsi="Arial Narrow" w:cs="Courier New"/>
          <w:b/>
          <w:sz w:val="24"/>
          <w:szCs w:val="24"/>
        </w:rPr>
        <w:t xml:space="preserve"> anexos que integram o presente edital</w:t>
      </w:r>
      <w:r w:rsidR="00655F13" w:rsidRPr="00411607">
        <w:rPr>
          <w:rFonts w:ascii="Arial Narrow" w:hAnsi="Arial Narrow" w:cs="Courier New"/>
          <w:sz w:val="24"/>
          <w:szCs w:val="24"/>
        </w:rPr>
        <w:t>.</w:t>
      </w:r>
    </w:p>
    <w:p w:rsidR="007D3C01" w:rsidRPr="003A5DC3" w:rsidRDefault="007D3C01" w:rsidP="00E251F8">
      <w:pPr>
        <w:autoSpaceDE w:val="0"/>
        <w:autoSpaceDN w:val="0"/>
        <w:adjustRightInd w:val="0"/>
        <w:spacing w:after="120"/>
        <w:ind w:right="98"/>
        <w:jc w:val="both"/>
        <w:rPr>
          <w:rFonts w:ascii="Arial Narrow" w:hAnsi="Arial Narrow" w:cs="Arial"/>
          <w:iCs/>
          <w:sz w:val="16"/>
          <w:szCs w:val="16"/>
        </w:rPr>
      </w:pPr>
    </w:p>
    <w:p w:rsidR="00655F13" w:rsidRPr="00912DF0" w:rsidRDefault="00655F13" w:rsidP="00E251F8">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APRESENTAÇÃO PARA CREDENCIAMENTO DOS LICITANTES E ABERTURA DA SESSÃO</w:t>
      </w:r>
    </w:p>
    <w:p w:rsidR="00655F13" w:rsidRPr="00263AE4" w:rsidRDefault="00550CE5" w:rsidP="00E251F8">
      <w:pPr>
        <w:spacing w:after="120"/>
        <w:ind w:right="-2" w:firstLine="709"/>
        <w:jc w:val="both"/>
        <w:rPr>
          <w:rFonts w:ascii="Arial Narrow" w:hAnsi="Arial Narrow" w:cs="Courier New"/>
          <w:sz w:val="24"/>
          <w:szCs w:val="24"/>
        </w:rPr>
      </w:pPr>
      <w:r w:rsidRPr="00D0224D">
        <w:rPr>
          <w:rFonts w:ascii="Arial Narrow" w:hAnsi="Arial Narrow" w:cs="Courier New"/>
          <w:b/>
          <w:sz w:val="24"/>
          <w:szCs w:val="24"/>
        </w:rPr>
        <w:t xml:space="preserve">Dia </w:t>
      </w:r>
      <w:r w:rsidR="002D6D28">
        <w:rPr>
          <w:rFonts w:ascii="Arial Narrow" w:hAnsi="Arial Narrow" w:cs="Courier New"/>
          <w:b/>
          <w:sz w:val="24"/>
          <w:szCs w:val="24"/>
        </w:rPr>
        <w:t>25</w:t>
      </w:r>
      <w:r w:rsidR="009A2C4E">
        <w:rPr>
          <w:rFonts w:ascii="Arial Narrow" w:hAnsi="Arial Narrow" w:cs="Courier New"/>
          <w:b/>
          <w:sz w:val="24"/>
          <w:szCs w:val="24"/>
        </w:rPr>
        <w:t>/11</w:t>
      </w:r>
      <w:r w:rsidR="00B829E8" w:rsidRPr="00D0224D">
        <w:rPr>
          <w:rFonts w:ascii="Arial Narrow" w:hAnsi="Arial Narrow" w:cs="Courier New"/>
          <w:b/>
          <w:sz w:val="24"/>
          <w:szCs w:val="24"/>
        </w:rPr>
        <w:t>/202</w:t>
      </w:r>
      <w:r w:rsidR="0046163F">
        <w:rPr>
          <w:rFonts w:ascii="Arial Narrow" w:hAnsi="Arial Narrow" w:cs="Courier New"/>
          <w:b/>
          <w:sz w:val="24"/>
          <w:szCs w:val="24"/>
        </w:rPr>
        <w:t>1</w:t>
      </w:r>
      <w:r w:rsidR="00655F13" w:rsidRPr="00D0224D">
        <w:rPr>
          <w:rFonts w:ascii="Arial Narrow" w:hAnsi="Arial Narrow"/>
          <w:b/>
          <w:sz w:val="24"/>
          <w:szCs w:val="24"/>
        </w:rPr>
        <w:t xml:space="preserve">, </w:t>
      </w:r>
      <w:r w:rsidR="00B33DBB" w:rsidRPr="00D0224D">
        <w:rPr>
          <w:rFonts w:ascii="Arial Narrow" w:hAnsi="Arial Narrow" w:cs="Courier New"/>
          <w:b/>
          <w:sz w:val="24"/>
          <w:szCs w:val="24"/>
        </w:rPr>
        <w:t xml:space="preserve">às </w:t>
      </w:r>
      <w:r w:rsidR="00573341" w:rsidRPr="00D0224D">
        <w:rPr>
          <w:rFonts w:ascii="Arial Narrow" w:hAnsi="Arial Narrow" w:cs="Courier New"/>
          <w:b/>
          <w:sz w:val="24"/>
          <w:szCs w:val="24"/>
        </w:rPr>
        <w:t>09</w:t>
      </w:r>
      <w:r w:rsidR="00D0224D" w:rsidRPr="00D0224D">
        <w:rPr>
          <w:rFonts w:ascii="Arial Narrow" w:hAnsi="Arial Narrow" w:cs="Courier New"/>
          <w:b/>
          <w:sz w:val="24"/>
          <w:szCs w:val="24"/>
        </w:rPr>
        <w:t xml:space="preserve"> </w:t>
      </w:r>
      <w:r w:rsidR="00655F13" w:rsidRPr="00D0224D">
        <w:rPr>
          <w:rFonts w:ascii="Arial Narrow" w:hAnsi="Arial Narrow" w:cs="Courier New"/>
          <w:b/>
          <w:sz w:val="24"/>
          <w:szCs w:val="24"/>
        </w:rPr>
        <w:t>h (</w:t>
      </w:r>
      <w:r w:rsidR="00573341" w:rsidRPr="00D0224D">
        <w:rPr>
          <w:rFonts w:ascii="Arial Narrow" w:hAnsi="Arial Narrow" w:cs="Courier New"/>
          <w:b/>
          <w:sz w:val="24"/>
          <w:szCs w:val="24"/>
        </w:rPr>
        <w:t xml:space="preserve">nove </w:t>
      </w:r>
      <w:r w:rsidR="00655F13" w:rsidRPr="00D0224D">
        <w:rPr>
          <w:rFonts w:ascii="Arial Narrow" w:hAnsi="Arial Narrow" w:cs="Courier New"/>
          <w:b/>
          <w:sz w:val="24"/>
          <w:szCs w:val="24"/>
        </w:rPr>
        <w:t>horas)</w:t>
      </w:r>
      <w:r w:rsidR="00655F13" w:rsidRPr="00D0224D">
        <w:rPr>
          <w:rFonts w:ascii="Arial Narrow" w:hAnsi="Arial Narrow" w:cs="Courier New"/>
          <w:sz w:val="24"/>
          <w:szCs w:val="24"/>
        </w:rPr>
        <w:t xml:space="preserve"> - Horário</w:t>
      </w:r>
      <w:r w:rsidR="00655F13" w:rsidRPr="00263AE4">
        <w:rPr>
          <w:rFonts w:ascii="Arial Narrow" w:hAnsi="Arial Narrow" w:cs="Courier New"/>
          <w:sz w:val="24"/>
          <w:szCs w:val="24"/>
        </w:rPr>
        <w:t xml:space="preserve"> de Brasília - DF.</w:t>
      </w:r>
    </w:p>
    <w:p w:rsidR="00655F13" w:rsidRPr="00912DF0" w:rsidRDefault="00655F13" w:rsidP="00E251F8">
      <w:pPr>
        <w:spacing w:after="120"/>
        <w:ind w:right="-2" w:firstLine="709"/>
        <w:jc w:val="both"/>
        <w:rPr>
          <w:rFonts w:ascii="Arial Narrow" w:hAnsi="Arial Narrow" w:cs="Courier New"/>
          <w:sz w:val="24"/>
          <w:szCs w:val="24"/>
        </w:rPr>
      </w:pPr>
      <w:r w:rsidRPr="00912DF0">
        <w:rPr>
          <w:rFonts w:ascii="Arial Narrow" w:hAnsi="Arial Narrow" w:cs="Courier New"/>
          <w:sz w:val="24"/>
          <w:szCs w:val="24"/>
        </w:rPr>
        <w:t>Não havendo expediente na data supracitada, a data para a realização d</w:t>
      </w:r>
      <w:r w:rsidR="00573341">
        <w:rPr>
          <w:rFonts w:ascii="Arial Narrow" w:hAnsi="Arial Narrow" w:cs="Courier New"/>
          <w:sz w:val="24"/>
          <w:szCs w:val="24"/>
        </w:rPr>
        <w:t>a sessão</w:t>
      </w:r>
      <w:r w:rsidRPr="00912DF0">
        <w:rPr>
          <w:rFonts w:ascii="Arial Narrow" w:hAnsi="Arial Narrow" w:cs="Courier New"/>
          <w:sz w:val="24"/>
          <w:szCs w:val="24"/>
        </w:rPr>
        <w:t xml:space="preserve"> ficará prorrogada para o primeiro dia útil subsequente, no mesmo horário.</w:t>
      </w:r>
    </w:p>
    <w:p w:rsidR="00655F13" w:rsidRPr="003A5DC3" w:rsidRDefault="00655F13" w:rsidP="00E251F8">
      <w:pPr>
        <w:spacing w:after="120"/>
        <w:ind w:right="-2"/>
        <w:jc w:val="both"/>
        <w:rPr>
          <w:rFonts w:ascii="Arial Narrow" w:hAnsi="Arial Narrow" w:cs="Courier New"/>
          <w:sz w:val="16"/>
          <w:szCs w:val="16"/>
        </w:rPr>
      </w:pPr>
    </w:p>
    <w:p w:rsidR="00655F13" w:rsidRPr="00912DF0" w:rsidRDefault="00655F13" w:rsidP="00E251F8">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LOCAL</w:t>
      </w:r>
    </w:p>
    <w:p w:rsidR="00655F13" w:rsidRDefault="001E1E9B" w:rsidP="00E251F8">
      <w:pPr>
        <w:spacing w:after="120"/>
        <w:ind w:right="-2" w:firstLine="709"/>
        <w:jc w:val="both"/>
        <w:rPr>
          <w:rFonts w:ascii="Arial Narrow" w:hAnsi="Arial Narrow" w:cs="Courier New"/>
          <w:sz w:val="24"/>
          <w:szCs w:val="24"/>
        </w:rPr>
      </w:pPr>
      <w:r>
        <w:rPr>
          <w:rFonts w:ascii="Arial Narrow" w:hAnsi="Arial Narrow" w:cs="Courier New"/>
          <w:sz w:val="24"/>
          <w:szCs w:val="24"/>
        </w:rPr>
        <w:t>A sessão de processamento da licitação</w:t>
      </w:r>
      <w:r w:rsidR="00EE44D4" w:rsidRPr="00912DF0">
        <w:rPr>
          <w:rFonts w:ascii="Arial Narrow" w:hAnsi="Arial Narrow" w:cs="Courier New"/>
          <w:sz w:val="24"/>
          <w:szCs w:val="24"/>
        </w:rPr>
        <w:t xml:space="preserve"> será realizada na sala de licitações, localizada na Prefeitura Municipal de </w:t>
      </w:r>
      <w:r w:rsidR="00573341">
        <w:rPr>
          <w:rFonts w:ascii="Arial Narrow" w:hAnsi="Arial Narrow" w:cs="Courier New"/>
          <w:sz w:val="24"/>
          <w:szCs w:val="24"/>
        </w:rPr>
        <w:t>Eugenópolis</w:t>
      </w:r>
      <w:r w:rsidR="00EE44D4" w:rsidRPr="00912DF0">
        <w:rPr>
          <w:rFonts w:ascii="Arial Narrow" w:hAnsi="Arial Narrow" w:cs="Courier New"/>
          <w:sz w:val="24"/>
          <w:szCs w:val="24"/>
        </w:rPr>
        <w:t xml:space="preserve">, estabelecida na Praça </w:t>
      </w:r>
      <w:r w:rsidR="00573341">
        <w:rPr>
          <w:rFonts w:ascii="Arial Narrow" w:hAnsi="Arial Narrow" w:cs="Courier New"/>
          <w:sz w:val="24"/>
          <w:szCs w:val="24"/>
        </w:rPr>
        <w:t xml:space="preserve">Ângelo Rafael Barbuto, nº 58, </w:t>
      </w:r>
      <w:r w:rsidR="00EE44D4" w:rsidRPr="00912DF0">
        <w:rPr>
          <w:rFonts w:ascii="Arial Narrow" w:hAnsi="Arial Narrow" w:cs="Courier New"/>
          <w:sz w:val="24"/>
          <w:szCs w:val="24"/>
        </w:rPr>
        <w:t xml:space="preserve">Centro, </w:t>
      </w:r>
      <w:r w:rsidR="00573341">
        <w:rPr>
          <w:rFonts w:ascii="Arial Narrow" w:hAnsi="Arial Narrow" w:cs="Courier New"/>
          <w:sz w:val="24"/>
          <w:szCs w:val="24"/>
        </w:rPr>
        <w:t>Eugenópolis/MG</w:t>
      </w:r>
      <w:r w:rsidR="00EE44D4" w:rsidRPr="00912DF0">
        <w:rPr>
          <w:rFonts w:ascii="Arial Narrow" w:hAnsi="Arial Narrow" w:cs="Courier New"/>
          <w:sz w:val="24"/>
          <w:szCs w:val="24"/>
        </w:rPr>
        <w:t xml:space="preserve">, e será conduzida pelo </w:t>
      </w:r>
      <w:r w:rsidR="00183217">
        <w:rPr>
          <w:rFonts w:ascii="Arial Narrow" w:hAnsi="Arial Narrow" w:cs="Courier New"/>
          <w:sz w:val="24"/>
          <w:szCs w:val="24"/>
        </w:rPr>
        <w:t xml:space="preserve">Presidente da </w:t>
      </w:r>
      <w:r w:rsidR="006D66B7">
        <w:rPr>
          <w:rFonts w:ascii="Arial Narrow" w:hAnsi="Arial Narrow" w:cs="Courier New"/>
          <w:sz w:val="24"/>
          <w:szCs w:val="24"/>
        </w:rPr>
        <w:t>Comissão Permanente de Licitações</w:t>
      </w:r>
      <w:r w:rsidR="00EE44D4" w:rsidRPr="00912DF0">
        <w:rPr>
          <w:rFonts w:ascii="Arial Narrow" w:hAnsi="Arial Narrow" w:cs="Courier New"/>
          <w:sz w:val="24"/>
          <w:szCs w:val="24"/>
        </w:rPr>
        <w:t xml:space="preserve"> com o auxílio </w:t>
      </w:r>
      <w:r w:rsidR="00183217">
        <w:rPr>
          <w:rFonts w:ascii="Arial Narrow" w:hAnsi="Arial Narrow" w:cs="Courier New"/>
          <w:sz w:val="24"/>
          <w:szCs w:val="24"/>
        </w:rPr>
        <w:t>dos membros</w:t>
      </w:r>
      <w:r w:rsidR="006D66B7">
        <w:rPr>
          <w:rFonts w:ascii="Arial Narrow" w:hAnsi="Arial Narrow" w:cs="Courier New"/>
          <w:sz w:val="24"/>
          <w:szCs w:val="24"/>
        </w:rPr>
        <w:t xml:space="preserve"> permanentes</w:t>
      </w:r>
      <w:r w:rsidR="00EE44D4" w:rsidRPr="00912DF0">
        <w:rPr>
          <w:rFonts w:ascii="Arial Narrow" w:hAnsi="Arial Narrow" w:cs="Courier New"/>
          <w:sz w:val="24"/>
          <w:szCs w:val="24"/>
        </w:rPr>
        <w:t>.</w:t>
      </w:r>
    </w:p>
    <w:p w:rsidR="000B197B" w:rsidRDefault="000B197B" w:rsidP="00E251F8">
      <w:pPr>
        <w:spacing w:after="120"/>
        <w:ind w:right="-2" w:firstLine="709"/>
        <w:jc w:val="both"/>
        <w:rPr>
          <w:rFonts w:ascii="Arial Narrow" w:hAnsi="Arial Narrow" w:cs="Courier New"/>
          <w:sz w:val="24"/>
          <w:szCs w:val="24"/>
        </w:rPr>
      </w:pPr>
    </w:p>
    <w:p w:rsidR="00EE44D4" w:rsidRPr="00912DF0" w:rsidRDefault="00655F13" w:rsidP="00E251F8">
      <w:pPr>
        <w:spacing w:after="120"/>
        <w:jc w:val="both"/>
        <w:rPr>
          <w:rFonts w:ascii="Arial Narrow" w:hAnsi="Arial Narrow" w:cs="Courier New"/>
          <w:b/>
          <w:sz w:val="24"/>
          <w:szCs w:val="24"/>
          <w:u w:val="single"/>
        </w:rPr>
      </w:pPr>
      <w:r w:rsidRPr="00912DF0">
        <w:rPr>
          <w:rFonts w:ascii="Arial Narrow" w:hAnsi="Arial Narrow" w:cs="Courier New"/>
          <w:b/>
          <w:bCs/>
          <w:sz w:val="24"/>
          <w:szCs w:val="24"/>
          <w:u w:val="single"/>
        </w:rPr>
        <w:lastRenderedPageBreak/>
        <w:t>CONSULTAS AO EDITAL</w:t>
      </w:r>
    </w:p>
    <w:p w:rsidR="00AC5087" w:rsidRDefault="00655F13" w:rsidP="00E251F8">
      <w:pPr>
        <w:pStyle w:val="Recuodecorpodetexto"/>
        <w:spacing w:after="120"/>
        <w:ind w:left="0" w:right="-2" w:firstLine="709"/>
        <w:rPr>
          <w:rFonts w:ascii="Arial Narrow" w:hAnsi="Arial Narrow"/>
          <w:sz w:val="24"/>
          <w:szCs w:val="24"/>
        </w:rPr>
      </w:pPr>
      <w:r w:rsidRPr="00912DF0">
        <w:rPr>
          <w:rFonts w:ascii="Arial Narrow" w:hAnsi="Arial Narrow"/>
          <w:sz w:val="24"/>
          <w:szCs w:val="24"/>
        </w:rPr>
        <w:t>O Edital encontra-se à disposição, na Sala das Licitações, nos horários de 08 às 11 horas e de 13 às 16 horas, podendo ser adquirido no mesmo local mediante requisição</w:t>
      </w:r>
      <w:r w:rsidR="00113281" w:rsidRPr="00912DF0">
        <w:rPr>
          <w:rFonts w:ascii="Arial Narrow" w:hAnsi="Arial Narrow"/>
          <w:sz w:val="24"/>
          <w:szCs w:val="24"/>
        </w:rPr>
        <w:fldChar w:fldCharType="begin"/>
      </w:r>
      <w:r w:rsidRPr="00912DF0">
        <w:rPr>
          <w:rFonts w:ascii="Arial Narrow" w:hAnsi="Arial Narrow"/>
          <w:sz w:val="24"/>
          <w:szCs w:val="24"/>
        </w:rPr>
        <w:instrText xml:space="preserve"> MERGEFIELD ValorEdital </w:instrText>
      </w:r>
      <w:r w:rsidR="00113281" w:rsidRPr="00912DF0">
        <w:rPr>
          <w:rFonts w:ascii="Arial Narrow" w:hAnsi="Arial Narrow"/>
          <w:sz w:val="24"/>
          <w:szCs w:val="24"/>
        </w:rPr>
        <w:fldChar w:fldCharType="end"/>
      </w:r>
      <w:r w:rsidRPr="00912DF0">
        <w:rPr>
          <w:rFonts w:ascii="Arial Narrow" w:hAnsi="Arial Narrow"/>
          <w:sz w:val="24"/>
          <w:szCs w:val="24"/>
        </w:rPr>
        <w:t xml:space="preserve">. </w:t>
      </w:r>
    </w:p>
    <w:p w:rsidR="0077198B" w:rsidRDefault="0077198B" w:rsidP="00E251F8">
      <w:pPr>
        <w:pStyle w:val="Recuodecorpodetexto"/>
        <w:spacing w:after="120"/>
        <w:ind w:left="0" w:right="-2" w:firstLine="709"/>
        <w:rPr>
          <w:rFonts w:ascii="Arial Narrow" w:hAnsi="Arial Narrow"/>
          <w:b/>
          <w:sz w:val="32"/>
          <w:szCs w:val="32"/>
          <w:u w:val="single"/>
        </w:rPr>
      </w:pPr>
    </w:p>
    <w:p w:rsidR="003C33AE" w:rsidRPr="00CE3567" w:rsidRDefault="003C33AE" w:rsidP="00E251F8">
      <w:pPr>
        <w:pStyle w:val="Recuodecorpodetexto"/>
        <w:spacing w:after="120"/>
        <w:ind w:left="0"/>
        <w:rPr>
          <w:rFonts w:ascii="Arial Narrow" w:hAnsi="Arial Narrow"/>
          <w:b/>
          <w:sz w:val="24"/>
          <w:u w:val="single"/>
        </w:rPr>
      </w:pPr>
      <w:r w:rsidRPr="00CE3567">
        <w:rPr>
          <w:rFonts w:ascii="Arial Narrow" w:hAnsi="Arial Narrow"/>
          <w:b/>
          <w:sz w:val="24"/>
          <w:u w:val="single"/>
        </w:rPr>
        <w:t>ESCLARECIMENTOS</w:t>
      </w:r>
    </w:p>
    <w:p w:rsidR="003C33AE" w:rsidRPr="00E17CA0" w:rsidRDefault="003C33AE" w:rsidP="00E251F8">
      <w:pPr>
        <w:pStyle w:val="TableParagraph"/>
        <w:spacing w:after="120"/>
        <w:ind w:right="-2" w:firstLine="709"/>
        <w:contextualSpacing/>
        <w:jc w:val="both"/>
        <w:rPr>
          <w:rFonts w:ascii="Arial Narrow" w:hAnsi="Arial Narrow"/>
          <w:sz w:val="24"/>
          <w:szCs w:val="24"/>
          <w:lang w:val="pt-BR"/>
        </w:rPr>
      </w:pPr>
      <w:r w:rsidRPr="00E17CA0">
        <w:rPr>
          <w:rFonts w:ascii="Arial Narrow" w:hAnsi="Arial Narrow"/>
          <w:sz w:val="24"/>
          <w:szCs w:val="24"/>
          <w:lang w:val="pt-BR"/>
        </w:rPr>
        <w:t xml:space="preserve">Junto a </w:t>
      </w:r>
      <w:r>
        <w:rPr>
          <w:rFonts w:ascii="Arial Narrow" w:hAnsi="Arial Narrow"/>
          <w:sz w:val="24"/>
          <w:szCs w:val="24"/>
          <w:lang w:val="pt-BR"/>
        </w:rPr>
        <w:t>CPL</w:t>
      </w:r>
      <w:r w:rsidRPr="00E17CA0">
        <w:rPr>
          <w:rFonts w:ascii="Arial Narrow" w:hAnsi="Arial Narrow"/>
          <w:sz w:val="24"/>
          <w:szCs w:val="24"/>
          <w:lang w:val="pt-BR"/>
        </w:rPr>
        <w:t>, no endereço acima citado, no horário de 8 às 11 horas e de 13 às 16 horas para:</w:t>
      </w:r>
    </w:p>
    <w:p w:rsidR="003C33AE" w:rsidRPr="00E17CA0" w:rsidRDefault="003C33AE" w:rsidP="00E251F8">
      <w:pPr>
        <w:pStyle w:val="TableParagraph"/>
        <w:numPr>
          <w:ilvl w:val="0"/>
          <w:numId w:val="20"/>
        </w:numPr>
        <w:spacing w:after="120"/>
        <w:ind w:left="1134" w:right="-2"/>
        <w:contextualSpacing/>
        <w:jc w:val="both"/>
        <w:rPr>
          <w:rFonts w:ascii="Arial Narrow" w:hAnsi="Arial Narrow"/>
          <w:sz w:val="24"/>
          <w:szCs w:val="24"/>
          <w:lang w:val="pt-BR"/>
        </w:rPr>
      </w:pPr>
      <w:r w:rsidRPr="00E17CA0">
        <w:rPr>
          <w:rFonts w:ascii="Arial Narrow" w:hAnsi="Arial Narrow"/>
          <w:sz w:val="24"/>
          <w:szCs w:val="24"/>
          <w:lang w:val="pt-BR"/>
        </w:rPr>
        <w:t xml:space="preserve">Em caso de dúvida, quer seja de caráter técnico ou legal na interpretação deste Edital, a proponente poderá encaminhar consultas formalmente a </w:t>
      </w:r>
      <w:r>
        <w:rPr>
          <w:rFonts w:ascii="Arial Narrow" w:hAnsi="Arial Narrow"/>
          <w:sz w:val="24"/>
          <w:szCs w:val="24"/>
          <w:lang w:val="pt-BR"/>
        </w:rPr>
        <w:t>CPL</w:t>
      </w:r>
      <w:r w:rsidRPr="00E17CA0">
        <w:rPr>
          <w:rFonts w:ascii="Arial Narrow" w:hAnsi="Arial Narrow"/>
          <w:sz w:val="24"/>
          <w:szCs w:val="24"/>
          <w:lang w:val="pt-BR"/>
        </w:rPr>
        <w:t xml:space="preserve"> até 03 (três) dias úteis antes da data de entrega dos documentos.</w:t>
      </w:r>
    </w:p>
    <w:p w:rsidR="003C33AE" w:rsidRPr="00E17CA0" w:rsidRDefault="003C33AE" w:rsidP="00E251F8">
      <w:pPr>
        <w:pStyle w:val="TableParagraph"/>
        <w:numPr>
          <w:ilvl w:val="0"/>
          <w:numId w:val="20"/>
        </w:numPr>
        <w:spacing w:after="120"/>
        <w:ind w:left="1134" w:right="-2"/>
        <w:contextualSpacing/>
        <w:jc w:val="both"/>
        <w:rPr>
          <w:rFonts w:ascii="Arial Narrow" w:hAnsi="Arial Narrow"/>
          <w:b/>
          <w:sz w:val="24"/>
          <w:szCs w:val="24"/>
          <w:u w:val="single"/>
          <w:lang w:val="pt-BR"/>
        </w:rPr>
      </w:pPr>
      <w:r w:rsidRPr="00E17CA0">
        <w:rPr>
          <w:rFonts w:ascii="Arial Narrow" w:hAnsi="Arial Narrow"/>
          <w:sz w:val="24"/>
          <w:szCs w:val="24"/>
          <w:lang w:val="pt-BR"/>
        </w:rPr>
        <w:t>Pedidos de informações poderão ser solicitados em até 02 (dois) dias antes da realização da sessão pública do certame.</w:t>
      </w:r>
    </w:p>
    <w:p w:rsidR="003C33AE" w:rsidRPr="00CF1822" w:rsidRDefault="003C33AE" w:rsidP="00E251F8">
      <w:pPr>
        <w:pStyle w:val="TableParagraph"/>
        <w:numPr>
          <w:ilvl w:val="0"/>
          <w:numId w:val="20"/>
        </w:numPr>
        <w:spacing w:after="120"/>
        <w:ind w:left="1134" w:right="-2"/>
        <w:contextualSpacing/>
        <w:jc w:val="both"/>
        <w:rPr>
          <w:rFonts w:ascii="Arial Narrow" w:hAnsi="Arial Narrow"/>
          <w:b/>
          <w:sz w:val="24"/>
          <w:szCs w:val="24"/>
          <w:u w:val="single"/>
          <w:lang w:val="pt-BR"/>
        </w:rPr>
      </w:pPr>
      <w:r w:rsidRPr="00CF1822">
        <w:rPr>
          <w:rFonts w:ascii="Arial Narrow" w:hAnsi="Arial Narrow"/>
          <w:b/>
          <w:sz w:val="24"/>
          <w:szCs w:val="24"/>
          <w:lang w:val="pt-BR"/>
        </w:rPr>
        <w:t xml:space="preserve">Os pedidos de esclarecimentos deverão ser feitos por escrito, direcionados a </w:t>
      </w:r>
      <w:r>
        <w:rPr>
          <w:rFonts w:ascii="Arial Narrow" w:hAnsi="Arial Narrow"/>
          <w:b/>
          <w:sz w:val="24"/>
          <w:szCs w:val="24"/>
          <w:lang w:val="pt-BR"/>
        </w:rPr>
        <w:t>CPL</w:t>
      </w:r>
      <w:r w:rsidRPr="00CF1822">
        <w:rPr>
          <w:rFonts w:ascii="Arial Narrow" w:hAnsi="Arial Narrow"/>
          <w:b/>
          <w:sz w:val="24"/>
          <w:szCs w:val="24"/>
          <w:lang w:val="pt-BR"/>
        </w:rPr>
        <w:t xml:space="preserve"> e protocolados no setor de licitações da Prefeitura de Eugenópolis.</w:t>
      </w:r>
    </w:p>
    <w:p w:rsidR="003C33AE" w:rsidRPr="00996F1E" w:rsidRDefault="003C33AE" w:rsidP="00E251F8">
      <w:pPr>
        <w:pStyle w:val="Recuodecorpodetexto"/>
        <w:spacing w:after="120"/>
        <w:ind w:left="0"/>
        <w:rPr>
          <w:rFonts w:ascii="Arial Narrow" w:hAnsi="Arial Narrow"/>
          <w:b/>
          <w:u w:val="single"/>
        </w:rPr>
      </w:pPr>
    </w:p>
    <w:p w:rsidR="003C33AE" w:rsidRPr="003C33AE" w:rsidRDefault="003C33AE" w:rsidP="00E251F8">
      <w:pPr>
        <w:pStyle w:val="Recuodecorpodetexto"/>
        <w:spacing w:after="120"/>
        <w:ind w:left="0"/>
        <w:rPr>
          <w:rFonts w:ascii="Arial Narrow" w:hAnsi="Arial Narrow"/>
          <w:b/>
          <w:sz w:val="24"/>
          <w:szCs w:val="24"/>
          <w:u w:val="single"/>
        </w:rPr>
      </w:pPr>
      <w:r w:rsidRPr="003C33AE">
        <w:rPr>
          <w:rFonts w:ascii="Arial Narrow" w:hAnsi="Arial Narrow"/>
          <w:b/>
          <w:sz w:val="24"/>
          <w:szCs w:val="24"/>
          <w:u w:val="single"/>
        </w:rPr>
        <w:t>OBSERVAÇÃO</w:t>
      </w:r>
    </w:p>
    <w:p w:rsidR="003C33AE" w:rsidRPr="003C33AE" w:rsidRDefault="003C33AE" w:rsidP="00E251F8">
      <w:pPr>
        <w:ind w:firstLine="708"/>
        <w:jc w:val="both"/>
        <w:rPr>
          <w:rFonts w:ascii="Arial Narrow" w:hAnsi="Arial Narrow" w:cs="Arial"/>
          <w:sz w:val="24"/>
          <w:szCs w:val="24"/>
        </w:rPr>
      </w:pPr>
      <w:r w:rsidRPr="003C33AE">
        <w:rPr>
          <w:rFonts w:ascii="Arial Narrow" w:hAnsi="Arial Narrow" w:cs="Arial"/>
          <w:sz w:val="24"/>
          <w:szCs w:val="24"/>
        </w:rPr>
        <w:t xml:space="preserve">Os representantes das licitantes interessadas em participar do presente certame deverão comparecer ao local indicado, OBRIGATORIAMENTE, usando máscara, sob pena de desclassificação imediata da licitante em caso de insistência no descumprimento da medida protetiva. </w:t>
      </w:r>
    </w:p>
    <w:p w:rsidR="003C33AE" w:rsidRPr="003C33AE" w:rsidRDefault="003C33AE" w:rsidP="00E251F8">
      <w:pPr>
        <w:ind w:firstLine="708"/>
        <w:jc w:val="both"/>
        <w:rPr>
          <w:rFonts w:ascii="Arial Narrow" w:hAnsi="Arial Narrow" w:cs="Arial"/>
          <w:sz w:val="24"/>
          <w:szCs w:val="24"/>
        </w:rPr>
      </w:pPr>
    </w:p>
    <w:p w:rsidR="003C33AE" w:rsidRPr="003C33AE" w:rsidRDefault="003C33AE" w:rsidP="00E251F8">
      <w:pPr>
        <w:ind w:firstLine="708"/>
        <w:jc w:val="both"/>
        <w:rPr>
          <w:rFonts w:ascii="Arial Narrow" w:hAnsi="Arial Narrow"/>
          <w:b/>
          <w:sz w:val="24"/>
          <w:szCs w:val="24"/>
          <w:u w:val="single"/>
        </w:rPr>
      </w:pPr>
      <w:r w:rsidRPr="003C33AE">
        <w:rPr>
          <w:rFonts w:ascii="Arial Narrow" w:hAnsi="Arial Narrow" w:cs="Arial"/>
          <w:sz w:val="24"/>
          <w:szCs w:val="24"/>
        </w:rPr>
        <w:t xml:space="preserve">Nos termos do art. 49 da Lei Complementar nº 123/2006, não será aplicado o disposto nos </w:t>
      </w:r>
      <w:proofErr w:type="spellStart"/>
      <w:r w:rsidRPr="003C33AE">
        <w:rPr>
          <w:rFonts w:ascii="Arial Narrow" w:hAnsi="Arial Narrow" w:cs="Arial"/>
          <w:sz w:val="24"/>
          <w:szCs w:val="24"/>
        </w:rPr>
        <w:t>arts</w:t>
      </w:r>
      <w:proofErr w:type="spellEnd"/>
      <w:r w:rsidRPr="003C33AE">
        <w:rPr>
          <w:rFonts w:ascii="Arial Narrow" w:hAnsi="Arial Narrow" w:cs="Arial"/>
          <w:sz w:val="24"/>
          <w:szCs w:val="24"/>
        </w:rPr>
        <w:t xml:space="preserve">. 47 e 48 desta mesma norma, uma vez que não se encontram devidamente cadastradas na Prefeitura ao menos três </w:t>
      </w:r>
      <w:proofErr w:type="spellStart"/>
      <w:r w:rsidRPr="003C33AE">
        <w:rPr>
          <w:rFonts w:ascii="Arial Narrow" w:hAnsi="Arial Narrow" w:cs="Arial"/>
          <w:sz w:val="24"/>
          <w:szCs w:val="24"/>
        </w:rPr>
        <w:t>MEs</w:t>
      </w:r>
      <w:proofErr w:type="spellEnd"/>
      <w:r w:rsidRPr="003C33AE">
        <w:rPr>
          <w:rFonts w:ascii="Arial Narrow" w:hAnsi="Arial Narrow" w:cs="Arial"/>
          <w:sz w:val="24"/>
          <w:szCs w:val="24"/>
        </w:rPr>
        <w:t xml:space="preserve"> ou </w:t>
      </w:r>
      <w:proofErr w:type="spellStart"/>
      <w:r w:rsidRPr="003C33AE">
        <w:rPr>
          <w:rFonts w:ascii="Arial Narrow" w:hAnsi="Arial Narrow" w:cs="Arial"/>
          <w:sz w:val="24"/>
          <w:szCs w:val="24"/>
        </w:rPr>
        <w:t>EPPs</w:t>
      </w:r>
      <w:proofErr w:type="spellEnd"/>
      <w:r w:rsidRPr="003C33AE">
        <w:rPr>
          <w:rFonts w:ascii="Arial Narrow" w:hAnsi="Arial Narrow" w:cs="Arial"/>
          <w:sz w:val="24"/>
          <w:szCs w:val="24"/>
        </w:rPr>
        <w:t>, ou ainda equiparadas, que tenham objeto social compatível com o objeto do presente instrumento e que cumpram os requisitos do edital.</w:t>
      </w:r>
    </w:p>
    <w:p w:rsidR="00AC5087" w:rsidRDefault="00AC5087" w:rsidP="00E251F8">
      <w:pPr>
        <w:rPr>
          <w:rFonts w:ascii="Arial Narrow" w:hAnsi="Arial Narrow"/>
          <w:b/>
          <w:sz w:val="32"/>
          <w:szCs w:val="32"/>
          <w:u w:val="single"/>
        </w:rPr>
      </w:pPr>
    </w:p>
    <w:p w:rsidR="00D15B13" w:rsidRDefault="00D15B13" w:rsidP="00E251F8">
      <w:pPr>
        <w:rPr>
          <w:rFonts w:ascii="Arial Narrow" w:hAnsi="Arial Narrow"/>
          <w:b/>
          <w:sz w:val="32"/>
          <w:szCs w:val="32"/>
          <w:u w:val="single"/>
        </w:rPr>
      </w:pPr>
      <w:r>
        <w:rPr>
          <w:rFonts w:ascii="Arial Narrow" w:hAnsi="Arial Narrow"/>
          <w:b/>
          <w:sz w:val="32"/>
          <w:szCs w:val="32"/>
          <w:u w:val="single"/>
        </w:rPr>
        <w:br w:type="page"/>
      </w:r>
    </w:p>
    <w:p w:rsidR="00912DF0" w:rsidRDefault="009D1FB3" w:rsidP="00E251F8">
      <w:pPr>
        <w:pStyle w:val="Ttulo1"/>
        <w:shd w:val="clear" w:color="auto" w:fill="D9D9D9" w:themeFill="background1" w:themeFillShade="D9"/>
        <w:spacing w:after="120"/>
      </w:pPr>
      <w:bookmarkStart w:id="2" w:name="_Toc525053311"/>
      <w:bookmarkStart w:id="3" w:name="_Toc172361"/>
      <w:r>
        <w:lastRenderedPageBreak/>
        <w:t xml:space="preserve">TÍTULO I </w:t>
      </w:r>
      <w:r w:rsidR="000765C8">
        <w:t>–</w:t>
      </w:r>
      <w:r>
        <w:t xml:space="preserve"> </w:t>
      </w:r>
      <w:r w:rsidR="000765C8">
        <w:t xml:space="preserve">DO </w:t>
      </w:r>
      <w:r>
        <w:t>OBJETO</w:t>
      </w:r>
      <w:bookmarkEnd w:id="2"/>
      <w:bookmarkEnd w:id="3"/>
    </w:p>
    <w:p w:rsidR="00DD1572" w:rsidRPr="00411607" w:rsidRDefault="00CB7881" w:rsidP="00E251F8">
      <w:pPr>
        <w:autoSpaceDE w:val="0"/>
        <w:autoSpaceDN w:val="0"/>
        <w:adjustRightInd w:val="0"/>
        <w:spacing w:after="120"/>
        <w:ind w:right="98"/>
        <w:jc w:val="both"/>
        <w:rPr>
          <w:rFonts w:ascii="Arial Narrow" w:hAnsi="Arial Narrow" w:cs="Courier New"/>
          <w:sz w:val="24"/>
          <w:szCs w:val="24"/>
        </w:rPr>
      </w:pPr>
      <w:r>
        <w:rPr>
          <w:rFonts w:ascii="Arial Narrow" w:hAnsi="Arial Narrow"/>
          <w:b/>
          <w:sz w:val="24"/>
          <w:szCs w:val="24"/>
        </w:rPr>
        <w:t xml:space="preserve">1.1 - </w:t>
      </w:r>
      <w:r w:rsidR="00F9633F" w:rsidRPr="00C16C3B">
        <w:rPr>
          <w:rFonts w:ascii="Arial Narrow" w:hAnsi="Arial Narrow" w:cs="Courier New"/>
          <w:b/>
          <w:sz w:val="24"/>
          <w:szCs w:val="24"/>
        </w:rPr>
        <w:t xml:space="preserve">Contratação de empresa, sob regime de empreitada por preço global, para </w:t>
      </w:r>
      <w:r w:rsidR="002D6D28">
        <w:rPr>
          <w:rFonts w:ascii="Arial Narrow" w:hAnsi="Arial Narrow" w:cs="Courier New"/>
          <w:b/>
          <w:sz w:val="24"/>
          <w:szCs w:val="24"/>
          <w:u w:val="single"/>
        </w:rPr>
        <w:t xml:space="preserve">reforma e ampliação do </w:t>
      </w:r>
      <w:r w:rsidR="00CE5D8A">
        <w:rPr>
          <w:rFonts w:ascii="Arial Narrow" w:hAnsi="Arial Narrow" w:cs="Courier New"/>
          <w:b/>
          <w:sz w:val="24"/>
          <w:szCs w:val="24"/>
          <w:u w:val="single"/>
        </w:rPr>
        <w:t>telhado da</w:t>
      </w:r>
      <w:r w:rsidR="002D6D28">
        <w:rPr>
          <w:rFonts w:ascii="Arial Narrow" w:hAnsi="Arial Narrow" w:cs="Courier New"/>
          <w:b/>
          <w:sz w:val="24"/>
          <w:szCs w:val="24"/>
          <w:u w:val="single"/>
        </w:rPr>
        <w:t xml:space="preserve"> Escola Municipal localizada na Avenida João Paulo II (antiga creche)</w:t>
      </w:r>
      <w:r w:rsidR="00F9633F">
        <w:rPr>
          <w:rFonts w:ascii="Arial Narrow" w:hAnsi="Arial Narrow" w:cs="Courier New"/>
          <w:b/>
          <w:sz w:val="24"/>
          <w:szCs w:val="24"/>
        </w:rPr>
        <w:t xml:space="preserve">, </w:t>
      </w:r>
      <w:r w:rsidR="00F9633F" w:rsidRPr="002A6BF4">
        <w:rPr>
          <w:rFonts w:ascii="Arial Narrow" w:hAnsi="Arial Narrow" w:cs="Courier New"/>
          <w:b/>
          <w:sz w:val="24"/>
          <w:szCs w:val="24"/>
        </w:rPr>
        <w:t>com fornecimento de equipamentos, materiais</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mão de obra</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serviços técnicos </w:t>
      </w:r>
      <w:r w:rsidR="00F9633F">
        <w:rPr>
          <w:rFonts w:ascii="Arial Narrow" w:hAnsi="Arial Narrow" w:cs="Courier New"/>
          <w:b/>
          <w:sz w:val="24"/>
          <w:szCs w:val="24"/>
        </w:rPr>
        <w:t xml:space="preserve">e tudo mais </w:t>
      </w:r>
      <w:r w:rsidR="00F9633F" w:rsidRPr="002A6BF4">
        <w:rPr>
          <w:rFonts w:ascii="Arial Narrow" w:hAnsi="Arial Narrow" w:cs="Courier New"/>
          <w:b/>
          <w:sz w:val="24"/>
          <w:szCs w:val="24"/>
        </w:rPr>
        <w:t>necessário à sua execução</w:t>
      </w:r>
      <w:r w:rsidR="00F9633F">
        <w:rPr>
          <w:rFonts w:ascii="Arial Narrow" w:hAnsi="Arial Narrow" w:cs="Courier New"/>
          <w:b/>
          <w:sz w:val="24"/>
          <w:szCs w:val="24"/>
        </w:rPr>
        <w:t>,</w:t>
      </w:r>
      <w:r w:rsidR="00F9633F" w:rsidRPr="002A6BF4">
        <w:rPr>
          <w:rFonts w:ascii="Arial Narrow" w:hAnsi="Arial Narrow" w:cs="Courier New"/>
          <w:b/>
          <w:sz w:val="24"/>
          <w:szCs w:val="24"/>
        </w:rPr>
        <w:t xml:space="preserve"> </w:t>
      </w:r>
      <w:r w:rsidR="00F9633F" w:rsidRPr="0033570F">
        <w:rPr>
          <w:rFonts w:ascii="Arial Narrow" w:hAnsi="Arial Narrow" w:cs="Courier New"/>
          <w:b/>
          <w:sz w:val="24"/>
          <w:szCs w:val="24"/>
        </w:rPr>
        <w:t xml:space="preserve">conforme </w:t>
      </w:r>
      <w:r w:rsidR="00F9633F">
        <w:rPr>
          <w:rFonts w:ascii="Arial Narrow" w:hAnsi="Arial Narrow" w:cs="Courier New"/>
          <w:b/>
          <w:sz w:val="24"/>
          <w:szCs w:val="24"/>
        </w:rPr>
        <w:t>projeto básico</w:t>
      </w:r>
      <w:r w:rsidR="00F9633F" w:rsidRPr="0033570F">
        <w:rPr>
          <w:rFonts w:ascii="Arial Narrow" w:hAnsi="Arial Narrow" w:cs="Courier New"/>
          <w:b/>
          <w:sz w:val="24"/>
          <w:szCs w:val="24"/>
        </w:rPr>
        <w:t xml:space="preserve"> (Anexo I), projeto</w:t>
      </w:r>
      <w:r w:rsidR="00F9633F">
        <w:rPr>
          <w:rFonts w:ascii="Arial Narrow" w:hAnsi="Arial Narrow" w:cs="Courier New"/>
          <w:b/>
          <w:sz w:val="24"/>
          <w:szCs w:val="24"/>
        </w:rPr>
        <w:t xml:space="preserve"> executivo </w:t>
      </w:r>
      <w:r w:rsidR="00F9633F" w:rsidRPr="0033570F">
        <w:rPr>
          <w:rFonts w:ascii="Arial Narrow" w:hAnsi="Arial Narrow" w:cs="Courier New"/>
          <w:b/>
          <w:sz w:val="24"/>
          <w:szCs w:val="24"/>
        </w:rPr>
        <w:t>e demais documentos técnicos e</w:t>
      </w:r>
      <w:r w:rsidR="00F9633F">
        <w:rPr>
          <w:rFonts w:ascii="Arial Narrow" w:hAnsi="Arial Narrow" w:cs="Courier New"/>
          <w:b/>
          <w:sz w:val="24"/>
          <w:szCs w:val="24"/>
        </w:rPr>
        <w:t>m</w:t>
      </w:r>
      <w:r w:rsidR="00F9633F" w:rsidRPr="0033570F">
        <w:rPr>
          <w:rFonts w:ascii="Arial Narrow" w:hAnsi="Arial Narrow" w:cs="Courier New"/>
          <w:b/>
          <w:sz w:val="24"/>
          <w:szCs w:val="24"/>
        </w:rPr>
        <w:t xml:space="preserve"> anexos que integram o presente edital</w:t>
      </w:r>
      <w:r w:rsidR="00ED74E6" w:rsidRPr="00ED74E6">
        <w:rPr>
          <w:rFonts w:ascii="Arial Narrow" w:hAnsi="Arial Narrow" w:cs="Courier New"/>
          <w:sz w:val="24"/>
          <w:szCs w:val="24"/>
        </w:rPr>
        <w:t>.</w:t>
      </w:r>
    </w:p>
    <w:p w:rsidR="00401BA9" w:rsidRPr="00912DF0" w:rsidRDefault="00401BA9" w:rsidP="00E251F8">
      <w:pPr>
        <w:autoSpaceDE w:val="0"/>
        <w:autoSpaceDN w:val="0"/>
        <w:adjustRightInd w:val="0"/>
        <w:spacing w:after="120"/>
        <w:ind w:right="98"/>
        <w:jc w:val="both"/>
        <w:rPr>
          <w:rFonts w:ascii="Arial Narrow" w:hAnsi="Arial Narrow" w:cs="Arial"/>
          <w:b/>
          <w:sz w:val="24"/>
          <w:szCs w:val="24"/>
        </w:rPr>
      </w:pPr>
    </w:p>
    <w:p w:rsidR="00912DF0" w:rsidRPr="00912DF0" w:rsidRDefault="00CB4D54" w:rsidP="00E251F8">
      <w:pPr>
        <w:pStyle w:val="Ttulo1"/>
        <w:shd w:val="clear" w:color="auto" w:fill="D9D9D9" w:themeFill="background1" w:themeFillShade="D9"/>
        <w:spacing w:after="120"/>
      </w:pPr>
      <w:bookmarkStart w:id="4" w:name="_Toc525053312"/>
      <w:bookmarkStart w:id="5" w:name="_Toc172362"/>
      <w:r>
        <w:t xml:space="preserve">TÍTULO II – </w:t>
      </w:r>
      <w:bookmarkEnd w:id="4"/>
      <w:r>
        <w:t>DAS CONSIDERAÇÕES GERAIS</w:t>
      </w:r>
      <w:bookmarkEnd w:id="5"/>
    </w:p>
    <w:p w:rsidR="00CE01AE"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sidRPr="0089396E">
        <w:rPr>
          <w:rFonts w:ascii="Arial Narrow" w:hAnsi="Arial Narrow"/>
          <w:b/>
          <w:sz w:val="24"/>
          <w:szCs w:val="24"/>
        </w:rPr>
        <w:t>1 -</w:t>
      </w:r>
      <w:r w:rsidRPr="0089396E">
        <w:rPr>
          <w:rFonts w:ascii="Arial Narrow" w:hAnsi="Arial Narrow"/>
          <w:sz w:val="24"/>
          <w:szCs w:val="24"/>
        </w:rPr>
        <w:t xml:space="preserve"> A presente licitação será realizada </w:t>
      </w:r>
      <w:r w:rsidRPr="006233C6">
        <w:rPr>
          <w:rFonts w:ascii="Arial Narrow" w:hAnsi="Arial Narrow"/>
          <w:sz w:val="24"/>
          <w:szCs w:val="24"/>
        </w:rPr>
        <w:t xml:space="preserve">às </w:t>
      </w:r>
      <w:r w:rsidR="00CE5D8A">
        <w:rPr>
          <w:rFonts w:ascii="Arial Narrow" w:hAnsi="Arial Narrow"/>
          <w:b/>
          <w:sz w:val="24"/>
          <w:szCs w:val="24"/>
        </w:rPr>
        <w:t>09</w:t>
      </w:r>
      <w:r w:rsidR="006233C6" w:rsidRPr="006233C6">
        <w:rPr>
          <w:rFonts w:ascii="Arial Narrow" w:hAnsi="Arial Narrow"/>
          <w:b/>
          <w:sz w:val="24"/>
          <w:szCs w:val="24"/>
        </w:rPr>
        <w:t xml:space="preserve"> </w:t>
      </w:r>
      <w:r w:rsidRPr="006233C6">
        <w:rPr>
          <w:rFonts w:ascii="Arial Narrow" w:hAnsi="Arial Narrow"/>
          <w:b/>
          <w:sz w:val="24"/>
          <w:szCs w:val="24"/>
        </w:rPr>
        <w:t>h (</w:t>
      </w:r>
      <w:r w:rsidR="00CE5D8A">
        <w:rPr>
          <w:rFonts w:ascii="Arial Narrow" w:hAnsi="Arial Narrow"/>
          <w:b/>
          <w:sz w:val="24"/>
          <w:szCs w:val="24"/>
        </w:rPr>
        <w:t>nove</w:t>
      </w:r>
      <w:r w:rsidRPr="006233C6">
        <w:rPr>
          <w:rFonts w:ascii="Arial Narrow" w:hAnsi="Arial Narrow"/>
          <w:b/>
          <w:sz w:val="24"/>
          <w:szCs w:val="24"/>
        </w:rPr>
        <w:t xml:space="preserve"> horas) do dia </w:t>
      </w:r>
      <w:r w:rsidR="005370E4">
        <w:rPr>
          <w:rFonts w:ascii="Arial Narrow" w:hAnsi="Arial Narrow"/>
          <w:b/>
          <w:sz w:val="24"/>
          <w:szCs w:val="24"/>
        </w:rPr>
        <w:t>2</w:t>
      </w:r>
      <w:r w:rsidR="00CE5D8A">
        <w:rPr>
          <w:rFonts w:ascii="Arial Narrow" w:hAnsi="Arial Narrow"/>
          <w:b/>
          <w:sz w:val="24"/>
          <w:szCs w:val="24"/>
        </w:rPr>
        <w:t>5</w:t>
      </w:r>
      <w:r w:rsidR="00ED74E6">
        <w:rPr>
          <w:rFonts w:ascii="Arial Narrow" w:hAnsi="Arial Narrow"/>
          <w:b/>
          <w:sz w:val="24"/>
          <w:szCs w:val="24"/>
        </w:rPr>
        <w:t xml:space="preserve"> de novembro</w:t>
      </w:r>
      <w:r w:rsidR="006233C6" w:rsidRPr="006233C6">
        <w:rPr>
          <w:rFonts w:ascii="Arial Narrow" w:hAnsi="Arial Narrow"/>
          <w:b/>
          <w:sz w:val="24"/>
          <w:szCs w:val="24"/>
        </w:rPr>
        <w:t xml:space="preserve"> de 202</w:t>
      </w:r>
      <w:r w:rsidR="00CF1152">
        <w:rPr>
          <w:rFonts w:ascii="Arial Narrow" w:hAnsi="Arial Narrow"/>
          <w:b/>
          <w:sz w:val="24"/>
          <w:szCs w:val="24"/>
        </w:rPr>
        <w:t>1</w:t>
      </w:r>
      <w:r w:rsidRPr="006233C6">
        <w:rPr>
          <w:rFonts w:ascii="Arial Narrow" w:hAnsi="Arial Narrow"/>
          <w:sz w:val="24"/>
          <w:szCs w:val="24"/>
        </w:rPr>
        <w:t>, na Sala de Licitações da Prefeitura, estabelecida na Praça Ângelo</w:t>
      </w:r>
      <w:r>
        <w:rPr>
          <w:rFonts w:ascii="Arial Narrow" w:hAnsi="Arial Narrow"/>
          <w:sz w:val="24"/>
          <w:szCs w:val="24"/>
        </w:rPr>
        <w:t xml:space="preserve"> Rafael Barbuto, 58, Centro, Eugenópolis/MG</w:t>
      </w:r>
      <w:r w:rsidRPr="0089396E">
        <w:rPr>
          <w:rFonts w:ascii="Arial Narrow" w:hAnsi="Arial Narrow"/>
          <w:sz w:val="24"/>
          <w:szCs w:val="24"/>
        </w:rPr>
        <w:t>.</w:t>
      </w:r>
    </w:p>
    <w:p w:rsidR="00CE01AE" w:rsidRPr="00CB4D54" w:rsidRDefault="00CE01AE" w:rsidP="00E251F8">
      <w:pPr>
        <w:spacing w:after="120"/>
        <w:ind w:right="-34"/>
        <w:jc w:val="both"/>
        <w:rPr>
          <w:rFonts w:ascii="Arial Narrow" w:hAnsi="Arial Narrow"/>
          <w:sz w:val="24"/>
          <w:szCs w:val="24"/>
        </w:rPr>
      </w:pPr>
      <w:r w:rsidRPr="008F6AF9">
        <w:rPr>
          <w:rFonts w:ascii="Arial Narrow" w:hAnsi="Arial Narrow"/>
          <w:b/>
          <w:sz w:val="24"/>
        </w:rPr>
        <w:t>2.2</w:t>
      </w:r>
      <w:r>
        <w:rPr>
          <w:rFonts w:ascii="Arial Narrow" w:hAnsi="Arial Narrow"/>
          <w:sz w:val="24"/>
        </w:rPr>
        <w:t xml:space="preserve"> - </w:t>
      </w:r>
      <w:r w:rsidRPr="00CB4D54">
        <w:rPr>
          <w:rFonts w:ascii="Arial Narrow" w:hAnsi="Arial Narrow"/>
          <w:sz w:val="24"/>
        </w:rPr>
        <w:t>As retificações do instrumento convocatório, por iniciativa oficial ou provocadas por eventuais impugnações, obrigarão a todos os licitantes, devendo ser publicadas no Quadro de Avisos</w:t>
      </w:r>
      <w:r>
        <w:rPr>
          <w:rFonts w:ascii="Arial Narrow" w:hAnsi="Arial Narrow"/>
          <w:sz w:val="24"/>
        </w:rPr>
        <w:t xml:space="preserve"> e no Sítio Oficial do Município </w:t>
      </w:r>
      <w:r w:rsidRPr="00CB4D54">
        <w:rPr>
          <w:rFonts w:ascii="Arial Narrow" w:hAnsi="Arial Narrow"/>
          <w:sz w:val="24"/>
        </w:rPr>
        <w:t>na internet, reabrindo-se o prazo inicialmente estabelecido, exceto quando, inquestionavelmente, a modificação não alterar a formulação das propostas</w:t>
      </w:r>
      <w:r>
        <w:rPr>
          <w:rFonts w:ascii="Arial Narrow" w:hAnsi="Arial Narrow"/>
          <w:sz w:val="24"/>
        </w:rPr>
        <w:t>.</w:t>
      </w:r>
    </w:p>
    <w:p w:rsidR="00CE01AE" w:rsidRPr="00CB4D54" w:rsidRDefault="00CE01AE" w:rsidP="00E251F8">
      <w:pPr>
        <w:spacing w:after="120"/>
        <w:ind w:right="-34"/>
        <w:jc w:val="both"/>
        <w:rPr>
          <w:rFonts w:ascii="Arial Narrow" w:hAnsi="Arial Narrow"/>
          <w:b/>
          <w:color w:val="FF0000"/>
          <w:sz w:val="22"/>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3</w:t>
      </w:r>
      <w:r w:rsidRPr="00CB4D54">
        <w:rPr>
          <w:rFonts w:ascii="Arial Narrow" w:hAnsi="Arial Narrow"/>
          <w:sz w:val="24"/>
          <w:szCs w:val="24"/>
        </w:rPr>
        <w:t xml:space="preserve"> </w:t>
      </w:r>
      <w:r>
        <w:rPr>
          <w:rFonts w:ascii="Arial Narrow" w:hAnsi="Arial Narrow"/>
          <w:sz w:val="24"/>
          <w:szCs w:val="24"/>
        </w:rPr>
        <w:t xml:space="preserve">- </w:t>
      </w:r>
      <w:r w:rsidRPr="00CB4D54">
        <w:rPr>
          <w:rFonts w:ascii="Arial Narrow" w:hAnsi="Arial Narrow"/>
          <w:sz w:val="24"/>
          <w:szCs w:val="24"/>
        </w:rPr>
        <w:t xml:space="preserve">O edital se encontra disponível no Setor de Licitações da Prefeitura Municipal de </w:t>
      </w:r>
      <w:r w:rsidR="00F73E3B">
        <w:rPr>
          <w:rFonts w:ascii="Arial Narrow" w:hAnsi="Arial Narrow"/>
          <w:sz w:val="24"/>
          <w:szCs w:val="24"/>
        </w:rPr>
        <w:t>Eugenópolis/MG</w:t>
      </w:r>
    </w:p>
    <w:p w:rsidR="00CE01AE" w:rsidRPr="00CB4D54"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4 -</w:t>
      </w:r>
      <w:r w:rsidRPr="00CB4D54">
        <w:rPr>
          <w:rFonts w:ascii="Arial Narrow" w:hAnsi="Arial Narrow"/>
          <w:b/>
          <w:sz w:val="24"/>
          <w:szCs w:val="24"/>
        </w:rPr>
        <w:t xml:space="preserve"> </w:t>
      </w:r>
      <w:r w:rsidRPr="00CB4D54">
        <w:rPr>
          <w:rFonts w:ascii="Arial Narrow" w:hAnsi="Arial Narrow"/>
          <w:sz w:val="24"/>
          <w:szCs w:val="24"/>
        </w:rPr>
        <w:t xml:space="preserve">Os interessados poderão obter maiores esclarecimentos ou dirimir suas dúvidas acerca do objeto deste instrumento convocatório ou interpretação de qualquer de seus dispositivos, por escrito, até 02 (dois) dias úteis anteriores à data do início da licitação, </w:t>
      </w:r>
      <w:r w:rsidR="00F73E3B">
        <w:rPr>
          <w:rFonts w:ascii="Arial Narrow" w:hAnsi="Arial Narrow"/>
          <w:sz w:val="24"/>
          <w:szCs w:val="24"/>
        </w:rPr>
        <w:t xml:space="preserve">cujo pedido deverá ser protocolado junto ao setor de licitações, </w:t>
      </w:r>
      <w:r w:rsidRPr="00CB4D54">
        <w:rPr>
          <w:rFonts w:ascii="Arial Narrow" w:hAnsi="Arial Narrow"/>
          <w:sz w:val="24"/>
          <w:szCs w:val="24"/>
        </w:rPr>
        <w:t xml:space="preserve">no seguinte endereço: Setor de Licitações, localizado na </w:t>
      </w:r>
      <w:r w:rsidR="00F73E3B" w:rsidRPr="0089396E">
        <w:rPr>
          <w:rFonts w:ascii="Arial Narrow" w:hAnsi="Arial Narrow"/>
          <w:sz w:val="24"/>
          <w:szCs w:val="24"/>
        </w:rPr>
        <w:t xml:space="preserve">Praça </w:t>
      </w:r>
      <w:r w:rsidR="00F73E3B">
        <w:rPr>
          <w:rFonts w:ascii="Arial Narrow" w:hAnsi="Arial Narrow"/>
          <w:sz w:val="24"/>
          <w:szCs w:val="24"/>
        </w:rPr>
        <w:t>Ângelo Rafael Barbuto, 58, Centro, Eugenópolis/MG</w:t>
      </w:r>
      <w:r w:rsidRPr="00CB4D54">
        <w:rPr>
          <w:rFonts w:ascii="Arial Narrow" w:hAnsi="Arial Narrow"/>
          <w:sz w:val="24"/>
          <w:szCs w:val="24"/>
        </w:rPr>
        <w:t xml:space="preserve">, CEP </w:t>
      </w:r>
      <w:r w:rsidR="00F73E3B">
        <w:rPr>
          <w:rFonts w:ascii="Arial Narrow" w:hAnsi="Arial Narrow"/>
          <w:sz w:val="24"/>
          <w:szCs w:val="24"/>
        </w:rPr>
        <w:t>36.855-000</w:t>
      </w:r>
      <w:r w:rsidRPr="00CB4D54">
        <w:rPr>
          <w:rFonts w:ascii="Arial Narrow" w:hAnsi="Arial Narrow"/>
          <w:sz w:val="24"/>
          <w:szCs w:val="24"/>
        </w:rPr>
        <w:t>, das 08 h às 11h e de 13h às 16h</w:t>
      </w:r>
      <w:r>
        <w:rPr>
          <w:rFonts w:ascii="Arial Narrow" w:hAnsi="Arial Narrow"/>
          <w:sz w:val="24"/>
          <w:szCs w:val="24"/>
        </w:rPr>
        <w:t>.</w:t>
      </w:r>
    </w:p>
    <w:p w:rsidR="00CE01AE" w:rsidRPr="00CB4D54" w:rsidRDefault="00CE01AE" w:rsidP="00E251F8">
      <w:pPr>
        <w:spacing w:after="120"/>
        <w:ind w:right="-34"/>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w:t>
      </w:r>
      <w:r w:rsidRPr="00CB4D54">
        <w:rPr>
          <w:rFonts w:ascii="Arial Narrow" w:hAnsi="Arial Narrow"/>
          <w:b/>
          <w:sz w:val="24"/>
          <w:szCs w:val="24"/>
        </w:rPr>
        <w:t>.1</w:t>
      </w:r>
      <w:r>
        <w:rPr>
          <w:rFonts w:ascii="Arial Narrow" w:hAnsi="Arial Narrow"/>
          <w:b/>
          <w:sz w:val="24"/>
          <w:szCs w:val="24"/>
        </w:rPr>
        <w:t xml:space="preserve"> -</w:t>
      </w:r>
      <w:r w:rsidRPr="00CB4D54">
        <w:rPr>
          <w:rFonts w:ascii="Arial Narrow" w:hAnsi="Arial Narrow"/>
          <w:b/>
          <w:sz w:val="24"/>
          <w:szCs w:val="24"/>
        </w:rPr>
        <w:tab/>
      </w:r>
      <w:r w:rsidRPr="00CB4D54">
        <w:rPr>
          <w:rFonts w:ascii="Arial Narrow" w:hAnsi="Arial Narrow"/>
          <w:sz w:val="24"/>
          <w:szCs w:val="24"/>
        </w:rPr>
        <w:t>Caberá ao Presidente da Comissão de Licitação, auxiliado pelo setor responsável pela elaboração do edital, responder aos pedidos de esclarecimentos no prazo de até 24 (vinte e quatro horas), antes do encerramento do prazo de acolhimento de propostas, com encaminhamento de cópia da resposta para todos os interessados</w:t>
      </w:r>
      <w:r>
        <w:rPr>
          <w:rFonts w:ascii="Arial Narrow" w:hAnsi="Arial Narrow"/>
          <w:sz w:val="24"/>
          <w:szCs w:val="24"/>
        </w:rPr>
        <w:t>, observado o disposto no item 2.2</w:t>
      </w:r>
      <w:r w:rsidRPr="00CB4D54">
        <w:rPr>
          <w:rFonts w:ascii="Arial Narrow" w:hAnsi="Arial Narrow"/>
          <w:sz w:val="24"/>
          <w:szCs w:val="24"/>
        </w:rPr>
        <w:t>.</w:t>
      </w:r>
    </w:p>
    <w:p w:rsidR="00CE01AE" w:rsidRPr="00CB4D54" w:rsidRDefault="00CE01AE" w:rsidP="00E251F8">
      <w:pPr>
        <w:spacing w:after="120"/>
        <w:ind w:right="-34"/>
        <w:jc w:val="both"/>
        <w:rPr>
          <w:rFonts w:ascii="Arial Narrow" w:hAnsi="Arial Narrow"/>
          <w:color w:val="FF0000"/>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 xml:space="preserve">5 - </w:t>
      </w:r>
      <w:r w:rsidRPr="00CB4D54">
        <w:rPr>
          <w:rFonts w:ascii="Arial Narrow" w:hAnsi="Arial Narrow"/>
          <w:sz w:val="24"/>
          <w:szCs w:val="24"/>
        </w:rPr>
        <w:t xml:space="preserve">Os interessados poderão formular impugnações ao edital em até </w:t>
      </w:r>
      <w:r>
        <w:rPr>
          <w:rFonts w:ascii="Arial Narrow" w:hAnsi="Arial Narrow"/>
          <w:sz w:val="24"/>
          <w:szCs w:val="24"/>
        </w:rPr>
        <w:t>0</w:t>
      </w:r>
      <w:r w:rsidRPr="00CB4D54">
        <w:rPr>
          <w:rFonts w:ascii="Arial Narrow" w:hAnsi="Arial Narrow"/>
          <w:sz w:val="24"/>
          <w:szCs w:val="24"/>
        </w:rPr>
        <w:t>2 (dois) dias úteis anteriores à abertura da sessão</w:t>
      </w:r>
      <w:r w:rsidRPr="00CB4D54">
        <w:rPr>
          <w:rFonts w:ascii="Arial Narrow" w:hAnsi="Arial Narrow"/>
          <w:b/>
          <w:sz w:val="24"/>
          <w:szCs w:val="24"/>
        </w:rPr>
        <w:t xml:space="preserve">, </w:t>
      </w:r>
      <w:r w:rsidRPr="00CB4D54">
        <w:rPr>
          <w:rFonts w:ascii="Arial Narrow" w:hAnsi="Arial Narrow"/>
          <w:sz w:val="24"/>
          <w:szCs w:val="24"/>
        </w:rPr>
        <w:t xml:space="preserve">no mesmo endereço constante do item </w:t>
      </w:r>
      <w:r>
        <w:rPr>
          <w:rFonts w:ascii="Arial Narrow" w:hAnsi="Arial Narrow"/>
          <w:sz w:val="24"/>
          <w:szCs w:val="24"/>
        </w:rPr>
        <w:t>2.4</w:t>
      </w:r>
      <w:r w:rsidRPr="00CB4D54">
        <w:rPr>
          <w:rFonts w:ascii="Arial Narrow" w:hAnsi="Arial Narrow"/>
          <w:sz w:val="24"/>
          <w:szCs w:val="24"/>
        </w:rPr>
        <w:t xml:space="preserve"> acima.</w:t>
      </w:r>
    </w:p>
    <w:p w:rsidR="00CE01AE" w:rsidRDefault="00CE01AE" w:rsidP="00E251F8">
      <w:pPr>
        <w:spacing w:after="120"/>
        <w:ind w:right="-34"/>
        <w:jc w:val="both"/>
        <w:rPr>
          <w:rFonts w:ascii="Arial Narrow" w:hAnsi="Arial Narrow"/>
          <w:sz w:val="24"/>
          <w:szCs w:val="24"/>
        </w:rPr>
      </w:pPr>
      <w:r w:rsidRPr="003C21FC">
        <w:rPr>
          <w:rFonts w:ascii="Arial Narrow" w:hAnsi="Arial Narrow"/>
          <w:b/>
          <w:sz w:val="24"/>
          <w:szCs w:val="24"/>
        </w:rPr>
        <w:t xml:space="preserve">2.6 - </w:t>
      </w:r>
      <w:r w:rsidRPr="003C21FC">
        <w:rPr>
          <w:rFonts w:ascii="Arial Narrow" w:hAnsi="Arial Narrow"/>
          <w:sz w:val="24"/>
          <w:szCs w:val="24"/>
        </w:rPr>
        <w:t>Caberá à Autoridade Superior, auxiliada pelo Presidente da Comissão de Licitação, decidir sobre a impugnação, com encaminhamento de cópia da resposta para todos os interessados, observado o disposto no item 2.2.</w:t>
      </w:r>
    </w:p>
    <w:p w:rsidR="00FF5B3C" w:rsidRDefault="00FF5B3C" w:rsidP="00E251F8">
      <w:pPr>
        <w:spacing w:after="120"/>
        <w:ind w:right="-34"/>
        <w:jc w:val="both"/>
        <w:rPr>
          <w:rFonts w:ascii="Arial Narrow" w:hAnsi="Arial Narrow"/>
          <w:sz w:val="24"/>
          <w:szCs w:val="24"/>
        </w:rPr>
      </w:pPr>
      <w:r w:rsidRPr="00ED74E6">
        <w:rPr>
          <w:rFonts w:ascii="Arial Narrow" w:hAnsi="Arial Narrow"/>
          <w:b/>
          <w:sz w:val="24"/>
          <w:szCs w:val="24"/>
        </w:rPr>
        <w:t>2.7 -</w:t>
      </w:r>
      <w:r w:rsidRPr="00ED74E6">
        <w:rPr>
          <w:rFonts w:ascii="Arial Narrow" w:hAnsi="Arial Narrow"/>
          <w:sz w:val="24"/>
          <w:szCs w:val="24"/>
        </w:rPr>
        <w:t xml:space="preserve"> </w:t>
      </w:r>
      <w:r w:rsidRPr="00ED74E6">
        <w:rPr>
          <w:rFonts w:ascii="Arial Narrow" w:hAnsi="Arial Narrow"/>
          <w:b/>
          <w:sz w:val="24"/>
          <w:szCs w:val="24"/>
        </w:rPr>
        <w:t>Poderão participar desta licitação</w:t>
      </w:r>
      <w:r w:rsidRPr="00ED74E6">
        <w:rPr>
          <w:rFonts w:ascii="Arial Narrow" w:hAnsi="Arial Narrow"/>
          <w:sz w:val="24"/>
          <w:szCs w:val="24"/>
        </w:rPr>
        <w:t xml:space="preserve"> os interessados </w:t>
      </w:r>
      <w:r w:rsidR="00E829BA" w:rsidRPr="00ED74E6">
        <w:rPr>
          <w:rFonts w:ascii="Arial Narrow" w:hAnsi="Arial Narrow"/>
          <w:b/>
          <w:sz w:val="24"/>
          <w:szCs w:val="24"/>
        </w:rPr>
        <w:t>cadastrados</w:t>
      </w:r>
      <w:r w:rsidR="00DC526B" w:rsidRPr="00ED74E6">
        <w:rPr>
          <w:rFonts w:ascii="Arial Narrow" w:hAnsi="Arial Narrow"/>
          <w:b/>
          <w:sz w:val="24"/>
          <w:szCs w:val="24"/>
        </w:rPr>
        <w:t>,</w:t>
      </w:r>
      <w:r w:rsidR="00E829BA" w:rsidRPr="00ED74E6">
        <w:rPr>
          <w:rFonts w:ascii="Arial Narrow" w:hAnsi="Arial Narrow"/>
          <w:b/>
          <w:sz w:val="24"/>
          <w:szCs w:val="24"/>
        </w:rPr>
        <w:t xml:space="preserve"> ou não</w:t>
      </w:r>
      <w:r w:rsidR="00DC526B" w:rsidRPr="00ED74E6">
        <w:rPr>
          <w:rFonts w:ascii="Arial Narrow" w:hAnsi="Arial Narrow"/>
          <w:sz w:val="24"/>
          <w:szCs w:val="24"/>
        </w:rPr>
        <w:t>, na Prefeitura de Eugenópolis,</w:t>
      </w:r>
      <w:r w:rsidR="00E829BA" w:rsidRPr="00ED74E6">
        <w:rPr>
          <w:rFonts w:ascii="Arial Narrow" w:hAnsi="Arial Narrow"/>
          <w:sz w:val="24"/>
          <w:szCs w:val="24"/>
        </w:rPr>
        <w:t xml:space="preserve"> </w:t>
      </w:r>
      <w:r w:rsidRPr="00ED74E6">
        <w:rPr>
          <w:rFonts w:ascii="Arial Narrow" w:hAnsi="Arial Narrow"/>
          <w:sz w:val="24"/>
          <w:szCs w:val="24"/>
        </w:rPr>
        <w:t>cujo ramo de atividade seja compatível com o objeto desta licitação.</w:t>
      </w:r>
    </w:p>
    <w:p w:rsidR="00FF5B3C" w:rsidRPr="00FF5B3C" w:rsidRDefault="00FF5B3C" w:rsidP="00E251F8">
      <w:pPr>
        <w:spacing w:after="120"/>
        <w:ind w:right="-34"/>
        <w:jc w:val="both"/>
        <w:rPr>
          <w:rFonts w:ascii="Arial Narrow" w:hAnsi="Arial Narrow"/>
          <w:sz w:val="24"/>
          <w:szCs w:val="24"/>
        </w:rPr>
      </w:pPr>
      <w:r w:rsidRPr="00C94DB3">
        <w:rPr>
          <w:rFonts w:ascii="Arial Narrow" w:hAnsi="Arial Narrow"/>
          <w:b/>
          <w:sz w:val="24"/>
          <w:szCs w:val="24"/>
        </w:rPr>
        <w:t>2.8 -</w:t>
      </w:r>
      <w:r>
        <w:rPr>
          <w:rFonts w:ascii="Arial Narrow" w:hAnsi="Arial Narrow"/>
          <w:sz w:val="24"/>
          <w:szCs w:val="24"/>
        </w:rPr>
        <w:t xml:space="preserve"> </w:t>
      </w:r>
      <w:r w:rsidRPr="00C94DB3">
        <w:rPr>
          <w:rFonts w:ascii="Arial Narrow" w:hAnsi="Arial Narrow"/>
          <w:b/>
          <w:sz w:val="24"/>
          <w:szCs w:val="24"/>
        </w:rPr>
        <w:t>Não poderão participar desta licitação</w:t>
      </w:r>
      <w:r w:rsidRPr="00FF5B3C">
        <w:rPr>
          <w:rFonts w:ascii="Arial Narrow" w:hAnsi="Arial Narrow"/>
          <w:sz w:val="24"/>
          <w:szCs w:val="24"/>
        </w:rPr>
        <w:t>:</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2.8.1 -</w:t>
      </w:r>
      <w:r>
        <w:rPr>
          <w:rFonts w:ascii="Arial Narrow" w:hAnsi="Arial Narrow"/>
          <w:sz w:val="24"/>
          <w:szCs w:val="24"/>
        </w:rPr>
        <w:t xml:space="preserve"> </w:t>
      </w:r>
      <w:r w:rsidR="00FF5B3C" w:rsidRPr="00FF5B3C">
        <w:rPr>
          <w:rFonts w:ascii="Arial Narrow" w:hAnsi="Arial Narrow"/>
          <w:sz w:val="24"/>
          <w:szCs w:val="24"/>
        </w:rPr>
        <w:t>proibidos de participar de licitações e celebrar contratos administrativos, na forma da legislação vigente;</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2</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não atendam às condições destes Edital e seus anexos;</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3</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estrangeiros que não tenham representação legal no Brasil com poderes expressos para receber citação e responder administrativa ou judicialmente; </w:t>
      </w:r>
    </w:p>
    <w:p w:rsidR="00FF5B3C" w:rsidRP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4</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se enquadrem nas vedações previstas no artigo 9º da Lei nº 8.666, de 1993;</w:t>
      </w:r>
    </w:p>
    <w:p w:rsidR="00FF5B3C" w:rsidRDefault="00C94DB3" w:rsidP="00E251F8">
      <w:pPr>
        <w:spacing w:after="120"/>
        <w:ind w:right="-34"/>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5</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estejam sob falência, concurso de credores, concordata ou insolvência, em processo de dissolução ou liquidação;</w:t>
      </w:r>
    </w:p>
    <w:p w:rsidR="00C94DB3" w:rsidRPr="003C21FC" w:rsidRDefault="00C94DB3" w:rsidP="00E251F8">
      <w:pPr>
        <w:spacing w:after="120"/>
        <w:ind w:right="-34"/>
        <w:jc w:val="both"/>
        <w:rPr>
          <w:rFonts w:ascii="Arial Narrow" w:hAnsi="Arial Narrow"/>
          <w:sz w:val="24"/>
          <w:szCs w:val="24"/>
        </w:rPr>
      </w:pPr>
      <w:r w:rsidRPr="00C94DB3">
        <w:rPr>
          <w:rFonts w:ascii="Arial Narrow" w:hAnsi="Arial Narrow"/>
          <w:b/>
          <w:sz w:val="24"/>
          <w:szCs w:val="24"/>
        </w:rPr>
        <w:lastRenderedPageBreak/>
        <w:t>2.8.</w:t>
      </w:r>
      <w:r>
        <w:rPr>
          <w:rFonts w:ascii="Arial Narrow" w:hAnsi="Arial Narrow"/>
          <w:b/>
          <w:sz w:val="24"/>
          <w:szCs w:val="24"/>
        </w:rPr>
        <w:t>6</w:t>
      </w:r>
      <w:r w:rsidRPr="00C94DB3">
        <w:rPr>
          <w:rFonts w:ascii="Arial Narrow" w:hAnsi="Arial Narrow"/>
          <w:b/>
          <w:sz w:val="24"/>
          <w:szCs w:val="24"/>
        </w:rPr>
        <w:t xml:space="preserve"> -</w:t>
      </w:r>
      <w:r>
        <w:rPr>
          <w:rFonts w:ascii="Arial Narrow" w:hAnsi="Arial Narrow"/>
          <w:sz w:val="24"/>
          <w:szCs w:val="24"/>
        </w:rPr>
        <w:t xml:space="preserve"> </w:t>
      </w:r>
      <w:r w:rsidRPr="00C94DB3">
        <w:rPr>
          <w:rFonts w:ascii="Arial Narrow" w:hAnsi="Arial Narrow"/>
          <w:sz w:val="24"/>
          <w:szCs w:val="24"/>
        </w:rPr>
        <w:t>organizações da Sociedade Civil de Interesse Público - OSCIP, atuando nessa condição (Acór</w:t>
      </w:r>
      <w:r w:rsidR="00936067">
        <w:rPr>
          <w:rFonts w:ascii="Arial Narrow" w:hAnsi="Arial Narrow"/>
          <w:sz w:val="24"/>
          <w:szCs w:val="24"/>
        </w:rPr>
        <w:t>dão nº 746/2014-TCU-Plenário);</w:t>
      </w:r>
    </w:p>
    <w:p w:rsidR="00A71E97" w:rsidRDefault="00445B83" w:rsidP="00E251F8">
      <w:pPr>
        <w:pStyle w:val="Ttulo1"/>
        <w:shd w:val="clear" w:color="auto" w:fill="D9D9D9" w:themeFill="background1" w:themeFillShade="D9"/>
        <w:spacing w:after="120"/>
      </w:pPr>
      <w:bookmarkStart w:id="6" w:name="_Toc525053313"/>
      <w:bookmarkStart w:id="7" w:name="_Toc172363"/>
      <w:r>
        <w:t xml:space="preserve">TÍTULO III – </w:t>
      </w:r>
      <w:bookmarkEnd w:id="6"/>
      <w:r>
        <w:t>DOS RECURSOS ORÇAMENTÁRIOS</w:t>
      </w:r>
      <w:bookmarkEnd w:id="7"/>
    </w:p>
    <w:p w:rsidR="00445B83" w:rsidRDefault="00445B83" w:rsidP="00E251F8">
      <w:pPr>
        <w:tabs>
          <w:tab w:val="left" w:pos="851"/>
        </w:tabs>
        <w:spacing w:after="120"/>
        <w:jc w:val="both"/>
        <w:rPr>
          <w:rFonts w:ascii="Arial Narrow" w:hAnsi="Arial Narrow" w:cs="Arial"/>
          <w:sz w:val="24"/>
          <w:szCs w:val="24"/>
        </w:rPr>
      </w:pPr>
      <w:r>
        <w:rPr>
          <w:rFonts w:ascii="Arial Narrow" w:hAnsi="Arial Narrow" w:cs="Arial"/>
          <w:b/>
          <w:sz w:val="24"/>
          <w:szCs w:val="24"/>
        </w:rPr>
        <w:t>3</w:t>
      </w:r>
      <w:r w:rsidRPr="00912DF0">
        <w:rPr>
          <w:rFonts w:ascii="Arial Narrow" w:hAnsi="Arial Narrow" w:cs="Arial"/>
          <w:b/>
          <w:sz w:val="24"/>
          <w:szCs w:val="24"/>
        </w:rPr>
        <w:t xml:space="preserve">.1 </w:t>
      </w:r>
      <w:r w:rsidRPr="00912DF0">
        <w:rPr>
          <w:rFonts w:ascii="Arial Narrow" w:hAnsi="Arial Narrow" w:cs="Arial"/>
          <w:sz w:val="24"/>
          <w:szCs w:val="24"/>
        </w:rPr>
        <w:t xml:space="preserve">– Os recursos necessários ao atendimento das despesas correrão à conta das seguintes dotações </w:t>
      </w:r>
      <w:r w:rsidRPr="00560032">
        <w:rPr>
          <w:rFonts w:ascii="Arial Narrow" w:hAnsi="Arial Narrow" w:cs="Arial"/>
          <w:sz w:val="24"/>
          <w:szCs w:val="24"/>
        </w:rPr>
        <w:t>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D071AF" w:rsidTr="00D071AF">
        <w:trPr>
          <w:trHeight w:val="225"/>
          <w:jc w:val="center"/>
        </w:trPr>
        <w:tc>
          <w:tcPr>
            <w:tcW w:w="1983" w:type="pct"/>
            <w:tcBorders>
              <w:top w:val="nil"/>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b/>
              </w:rPr>
            </w:pPr>
            <w:r>
              <w:rPr>
                <w:rFonts w:ascii="Arial Narrow" w:hAnsi="Arial Narrow"/>
                <w:b/>
              </w:rPr>
              <w:t>CONTA</w:t>
            </w:r>
          </w:p>
        </w:tc>
        <w:tc>
          <w:tcPr>
            <w:tcW w:w="496" w:type="pct"/>
            <w:tcBorders>
              <w:top w:val="nil"/>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b/>
              </w:rPr>
            </w:pPr>
            <w:r>
              <w:rPr>
                <w:rFonts w:ascii="Arial Narrow" w:hAnsi="Arial Narrow"/>
                <w:b/>
              </w:rPr>
              <w:t>FONTE</w:t>
            </w:r>
          </w:p>
        </w:tc>
        <w:tc>
          <w:tcPr>
            <w:tcW w:w="2521" w:type="pct"/>
            <w:tcBorders>
              <w:top w:val="nil"/>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b/>
              </w:rPr>
            </w:pPr>
            <w:r>
              <w:rPr>
                <w:rFonts w:ascii="Arial Narrow" w:hAnsi="Arial Narrow"/>
                <w:b/>
              </w:rPr>
              <w:t>TÍTULO</w:t>
            </w:r>
          </w:p>
        </w:tc>
      </w:tr>
      <w:tr w:rsidR="00D071AF" w:rsidTr="00D071A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00.01.01</w:t>
            </w:r>
          </w:p>
        </w:tc>
        <w:tc>
          <w:tcPr>
            <w:tcW w:w="2521" w:type="pct"/>
            <w:tcBorders>
              <w:top w:val="single" w:sz="4" w:space="0" w:color="auto"/>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cs="Arial"/>
              </w:rPr>
            </w:pPr>
            <w:r>
              <w:rPr>
                <w:rFonts w:ascii="Arial Narrow" w:hAnsi="Arial Narrow" w:cs="Arial"/>
              </w:rPr>
              <w:t>AMPL. INST. UNIDADES ESC. ENSINO</w:t>
            </w:r>
          </w:p>
        </w:tc>
      </w:tr>
      <w:tr w:rsidR="00D071AF" w:rsidTr="00D071A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00.01.01</w:t>
            </w:r>
          </w:p>
        </w:tc>
        <w:tc>
          <w:tcPr>
            <w:tcW w:w="2521" w:type="pct"/>
            <w:tcBorders>
              <w:top w:val="single" w:sz="4" w:space="0" w:color="auto"/>
              <w:left w:val="single" w:sz="4" w:space="0" w:color="auto"/>
              <w:bottom w:val="single" w:sz="4" w:space="0" w:color="auto"/>
              <w:right w:val="nil"/>
            </w:tcBorders>
            <w:vAlign w:val="center"/>
            <w:hideMark/>
          </w:tcPr>
          <w:p w:rsidR="00D071AF" w:rsidRDefault="00D071AF">
            <w:pPr>
              <w:ind w:firstLineChars="200" w:firstLine="400"/>
              <w:jc w:val="center"/>
              <w:rPr>
                <w:rFonts w:ascii="Arial Narrow" w:hAnsi="Arial Narrow" w:cs="Arial"/>
              </w:rPr>
            </w:pPr>
            <w:r>
              <w:rPr>
                <w:rFonts w:ascii="Arial Narrow" w:hAnsi="Arial Narrow" w:cs="Arial"/>
              </w:rPr>
              <w:t>CONSTRUÇÃO AMPL. REF. CRECHE MUNICIPAL</w:t>
            </w:r>
          </w:p>
        </w:tc>
      </w:tr>
      <w:tr w:rsidR="00D071AF" w:rsidTr="00D071AF">
        <w:trPr>
          <w:trHeight w:val="225"/>
          <w:jc w:val="center"/>
        </w:trPr>
        <w:tc>
          <w:tcPr>
            <w:tcW w:w="1983" w:type="pct"/>
            <w:tcBorders>
              <w:top w:val="single" w:sz="4" w:space="0" w:color="auto"/>
              <w:left w:val="nil"/>
              <w:bottom w:val="nil"/>
              <w:right w:val="single" w:sz="4" w:space="0" w:color="auto"/>
            </w:tcBorders>
            <w:vAlign w:val="center"/>
            <w:hideMark/>
          </w:tcPr>
          <w:p w:rsidR="00D071AF" w:rsidRDefault="00D071AF">
            <w:pPr>
              <w:ind w:firstLineChars="100" w:firstLine="200"/>
              <w:jc w:val="center"/>
              <w:rPr>
                <w:rFonts w:ascii="Arial Narrow" w:hAnsi="Arial Narrow" w:cs="Arial"/>
              </w:rPr>
            </w:pPr>
            <w:r>
              <w:rPr>
                <w:rFonts w:ascii="Arial Narrow" w:hAnsi="Arial Narrow" w:cs="Arial"/>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D071AF" w:rsidRDefault="00D071AF">
            <w:pPr>
              <w:jc w:val="center"/>
              <w:rPr>
                <w:rFonts w:ascii="Arial Narrow" w:hAnsi="Arial Narrow" w:cs="Arial"/>
              </w:rPr>
            </w:pPr>
            <w:r>
              <w:rPr>
                <w:rFonts w:ascii="Arial Narrow" w:hAnsi="Arial Narrow" w:cs="Arial"/>
              </w:rPr>
              <w:t>00.01.19</w:t>
            </w:r>
          </w:p>
        </w:tc>
        <w:tc>
          <w:tcPr>
            <w:tcW w:w="2521" w:type="pct"/>
            <w:tcBorders>
              <w:top w:val="single" w:sz="4" w:space="0" w:color="auto"/>
              <w:left w:val="single" w:sz="4" w:space="0" w:color="auto"/>
              <w:bottom w:val="nil"/>
              <w:right w:val="nil"/>
            </w:tcBorders>
            <w:vAlign w:val="center"/>
            <w:hideMark/>
          </w:tcPr>
          <w:p w:rsidR="00D071AF" w:rsidRDefault="00D071AF">
            <w:pPr>
              <w:ind w:firstLineChars="200" w:firstLine="400"/>
              <w:jc w:val="center"/>
              <w:rPr>
                <w:rFonts w:ascii="Arial Narrow" w:hAnsi="Arial Narrow" w:cs="Arial"/>
                <w:highlight w:val="yellow"/>
              </w:rPr>
            </w:pPr>
            <w:r>
              <w:rPr>
                <w:rFonts w:ascii="Arial Narrow" w:hAnsi="Arial Narrow" w:cs="Arial"/>
              </w:rPr>
              <w:t>REFORMA/AMPLIAÇÃO DE UNIDADES ESCOLARES</w:t>
            </w:r>
          </w:p>
        </w:tc>
      </w:tr>
    </w:tbl>
    <w:p w:rsidR="00402E70" w:rsidRPr="00560032" w:rsidRDefault="00402E70" w:rsidP="00E251F8">
      <w:pPr>
        <w:tabs>
          <w:tab w:val="left" w:pos="851"/>
        </w:tabs>
        <w:spacing w:after="120"/>
        <w:jc w:val="both"/>
        <w:rPr>
          <w:rFonts w:ascii="Arial Narrow" w:hAnsi="Arial Narrow" w:cs="Arial"/>
          <w:sz w:val="24"/>
          <w:szCs w:val="24"/>
        </w:rPr>
      </w:pPr>
    </w:p>
    <w:p w:rsidR="00445B83" w:rsidRDefault="00445B83" w:rsidP="00E251F8">
      <w:pPr>
        <w:pStyle w:val="Ttulo1"/>
        <w:shd w:val="clear" w:color="auto" w:fill="D9D9D9" w:themeFill="background1" w:themeFillShade="D9"/>
        <w:spacing w:after="120"/>
      </w:pPr>
      <w:bookmarkStart w:id="8" w:name="_Toc172364"/>
      <w:r>
        <w:t>TÍTULO IV – DO TIPO DE LICITAÇÃO</w:t>
      </w:r>
      <w:bookmarkEnd w:id="8"/>
    </w:p>
    <w:p w:rsidR="00445B83" w:rsidRDefault="00445B83" w:rsidP="00E251F8">
      <w:pPr>
        <w:pStyle w:val="NormalWeb"/>
        <w:spacing w:before="0" w:beforeAutospacing="0" w:after="120" w:afterAutospacing="0"/>
        <w:jc w:val="both"/>
        <w:rPr>
          <w:rFonts w:ascii="Arial Narrow" w:hAnsi="Arial Narrow"/>
          <w:color w:val="000000"/>
        </w:rPr>
      </w:pPr>
      <w:r w:rsidRPr="00445B83">
        <w:rPr>
          <w:rFonts w:ascii="Arial Narrow" w:hAnsi="Arial Narrow"/>
          <w:b/>
          <w:color w:val="000000"/>
        </w:rPr>
        <w:t xml:space="preserve">4.1 </w:t>
      </w:r>
      <w:r>
        <w:rPr>
          <w:rFonts w:ascii="Arial Narrow" w:hAnsi="Arial Narrow"/>
          <w:b/>
          <w:color w:val="000000"/>
        </w:rPr>
        <w:t>-</w:t>
      </w:r>
      <w:r w:rsidRPr="00445B83">
        <w:rPr>
          <w:rFonts w:ascii="Arial Narrow" w:hAnsi="Arial Narrow"/>
          <w:color w:val="000000"/>
        </w:rPr>
        <w:t xml:space="preserve"> A presente licitação rege-se pelo tipo </w:t>
      </w:r>
      <w:r w:rsidRPr="00507DEA">
        <w:rPr>
          <w:rFonts w:ascii="Arial Narrow" w:hAnsi="Arial Narrow"/>
          <w:b/>
          <w:color w:val="000000"/>
        </w:rPr>
        <w:t>menor preço</w:t>
      </w:r>
      <w:r w:rsidR="00507DEA" w:rsidRPr="00507DEA">
        <w:rPr>
          <w:rFonts w:ascii="Arial Narrow" w:hAnsi="Arial Narrow"/>
          <w:b/>
          <w:color w:val="000000"/>
        </w:rPr>
        <w:t xml:space="preserve"> global</w:t>
      </w:r>
      <w:r w:rsidRPr="00445B83">
        <w:rPr>
          <w:rFonts w:ascii="Arial Narrow" w:hAnsi="Arial Narrow"/>
          <w:color w:val="000000"/>
        </w:rPr>
        <w:t xml:space="preserve">, sob regime de </w:t>
      </w:r>
      <w:r w:rsidR="00972F8B">
        <w:rPr>
          <w:rFonts w:ascii="Arial Narrow" w:hAnsi="Arial Narrow"/>
          <w:b/>
          <w:color w:val="000000"/>
        </w:rPr>
        <w:t>empreitada por preço global</w:t>
      </w:r>
      <w:r w:rsidRPr="00445B83">
        <w:rPr>
          <w:rFonts w:ascii="Arial Narrow" w:hAnsi="Arial Narrow"/>
          <w:color w:val="000000"/>
        </w:rPr>
        <w:t xml:space="preserve">. </w:t>
      </w:r>
    </w:p>
    <w:p w:rsidR="00445B83" w:rsidRDefault="00445B83" w:rsidP="00E251F8">
      <w:pPr>
        <w:pStyle w:val="NormalWeb"/>
        <w:spacing w:before="0" w:beforeAutospacing="0" w:after="120" w:afterAutospacing="0"/>
        <w:jc w:val="both"/>
        <w:rPr>
          <w:rFonts w:ascii="Arial Narrow" w:hAnsi="Arial Narrow"/>
          <w:color w:val="000000"/>
        </w:rPr>
      </w:pPr>
    </w:p>
    <w:p w:rsidR="00445B83" w:rsidRDefault="00F14221" w:rsidP="00E251F8">
      <w:pPr>
        <w:pStyle w:val="Ttulo1"/>
        <w:shd w:val="clear" w:color="auto" w:fill="D9D9D9" w:themeFill="background1" w:themeFillShade="D9"/>
        <w:spacing w:after="120"/>
      </w:pPr>
      <w:bookmarkStart w:id="9" w:name="_Toc172365"/>
      <w:r>
        <w:t xml:space="preserve">TÍTULO V – </w:t>
      </w:r>
      <w:r w:rsidR="00507DEA">
        <w:t>DO CREDENCIAMENTO</w:t>
      </w:r>
      <w:bookmarkEnd w:id="9"/>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.1</w:t>
      </w:r>
      <w:r w:rsidR="00ED74E6" w:rsidRPr="00EE520A">
        <w:rPr>
          <w:rFonts w:ascii="Arial Narrow" w:hAnsi="Arial Narrow"/>
          <w:color w:val="000000"/>
        </w:rPr>
        <w:t xml:space="preserve">- </w:t>
      </w:r>
      <w:r w:rsidR="00ED74E6" w:rsidRPr="00EE520A">
        <w:rPr>
          <w:rFonts w:ascii="Arial Narrow" w:hAnsi="Arial Narrow"/>
          <w:b/>
          <w:color w:val="000000"/>
        </w:rPr>
        <w:t>O credenciamento será realizado para todos os interessados que se fizerem presentes impreterivelmente no horário designado para abertura da sessão, não sendo, portanto, permitido o credenciamento e recebimento de envelopes, por qualquer participante, após esse horário.</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w:t>
      </w:r>
      <w:r w:rsidR="00ED74E6" w:rsidRPr="00EE520A">
        <w:rPr>
          <w:rFonts w:ascii="Arial Narrow" w:hAnsi="Arial Narrow"/>
          <w:color w:val="000000"/>
        </w:rPr>
        <w:t xml:space="preserve"> – Para o </w:t>
      </w:r>
      <w:r w:rsidR="00ED74E6" w:rsidRPr="00EE520A">
        <w:rPr>
          <w:rFonts w:ascii="Arial Narrow" w:hAnsi="Arial Narrow"/>
          <w:b/>
          <w:color w:val="000000"/>
          <w:u w:val="single"/>
        </w:rPr>
        <w:t>CREDENCIAMENTO</w:t>
      </w:r>
      <w:r w:rsidR="00ED74E6" w:rsidRPr="00EE520A">
        <w:rPr>
          <w:rFonts w:ascii="Arial Narrow" w:hAnsi="Arial Narrow"/>
          <w:color w:val="000000"/>
        </w:rPr>
        <w:t xml:space="preserve"> deverão ser apresentados os seguintes documentos: </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.2.1</w:t>
      </w:r>
      <w:r w:rsidR="00ED74E6" w:rsidRPr="00EE520A">
        <w:rPr>
          <w:rFonts w:ascii="Arial Narrow" w:hAnsi="Arial Narrow"/>
          <w:color w:val="000000"/>
        </w:rPr>
        <w:t xml:space="preserve"> - </w:t>
      </w:r>
      <w:r w:rsidR="00ED74E6" w:rsidRPr="00EE520A">
        <w:rPr>
          <w:rFonts w:ascii="Arial Narrow" w:hAnsi="Arial Narrow"/>
          <w:b/>
          <w:color w:val="000000"/>
          <w:u w:val="single"/>
        </w:rPr>
        <w:t>Tratando-se de representante sócio administrador</w:t>
      </w:r>
      <w:r w:rsidR="00ED74E6" w:rsidRPr="00EE520A">
        <w:rPr>
          <w:rFonts w:ascii="Arial Narrow" w:hAnsi="Arial Narrow"/>
          <w:color w:val="000000"/>
        </w:rPr>
        <w:t>:</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ED74E6" w:rsidP="00E251F8">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Documento de identificação com foto;</w:t>
      </w:r>
    </w:p>
    <w:p w:rsidR="00ED74E6" w:rsidRPr="000A766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0A766A">
        <w:rPr>
          <w:rFonts w:ascii="Arial Narrow" w:hAnsi="Arial Narrow"/>
          <w:b/>
          <w:color w:val="000000"/>
        </w:rPr>
        <w:t>.2.2</w:t>
      </w:r>
      <w:r w:rsidR="00ED74E6" w:rsidRPr="000A766A">
        <w:rPr>
          <w:rFonts w:ascii="Arial Narrow" w:hAnsi="Arial Narrow"/>
          <w:color w:val="000000"/>
        </w:rPr>
        <w:t xml:space="preserve"> - </w:t>
      </w:r>
      <w:r w:rsidR="00ED74E6" w:rsidRPr="000A766A">
        <w:rPr>
          <w:rFonts w:ascii="Arial Narrow" w:hAnsi="Arial Narrow"/>
          <w:b/>
          <w:color w:val="000000"/>
          <w:u w:val="single"/>
        </w:rPr>
        <w:t>Tratando-se de representante procurador</w:t>
      </w:r>
      <w:r w:rsidR="00ED74E6" w:rsidRPr="000A766A">
        <w:rPr>
          <w:rFonts w:ascii="Arial Narrow" w:hAnsi="Arial Narrow"/>
          <w:color w:val="000000"/>
        </w:rPr>
        <w:t>;</w:t>
      </w:r>
    </w:p>
    <w:p w:rsidR="00ED74E6" w:rsidRPr="00BB0CFE"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9D7F20">
        <w:rPr>
          <w:rFonts w:ascii="Arial Narrow" w:hAnsi="Arial Narrow"/>
          <w:color w:val="000000"/>
        </w:rPr>
        <w:t xml:space="preserve">Procuração por instrumento público ou particular com firma reconhecida, da qual constem poderes específicos para negociar preço, interpor recursos e desistir de sua interposição e praticar todos os demais atos pertinentes ao certame, podendo ser utilizado o modelo </w:t>
      </w:r>
      <w:r w:rsidR="00027C25">
        <w:rPr>
          <w:rFonts w:ascii="Arial Narrow" w:hAnsi="Arial Narrow"/>
          <w:color w:val="000000"/>
        </w:rPr>
        <w:t xml:space="preserve">de carta de credenciamento </w:t>
      </w:r>
      <w:r w:rsidRPr="009D7F20">
        <w:rPr>
          <w:rFonts w:ascii="Arial Narrow" w:hAnsi="Arial Narrow"/>
          <w:color w:val="000000"/>
        </w:rPr>
        <w:t xml:space="preserve">constante </w:t>
      </w:r>
      <w:r w:rsidRPr="00BB0CFE">
        <w:rPr>
          <w:rFonts w:ascii="Arial Narrow" w:hAnsi="Arial Narrow"/>
          <w:color w:val="000000"/>
        </w:rPr>
        <w:t xml:space="preserve">do </w:t>
      </w:r>
      <w:r w:rsidR="00936067" w:rsidRPr="00BB0CFE">
        <w:rPr>
          <w:rFonts w:ascii="Arial Narrow" w:hAnsi="Arial Narrow"/>
          <w:b/>
          <w:color w:val="000000"/>
        </w:rPr>
        <w:t xml:space="preserve">ANEXO </w:t>
      </w:r>
      <w:r w:rsidR="00027C25">
        <w:rPr>
          <w:rFonts w:ascii="Arial Narrow" w:hAnsi="Arial Narrow"/>
          <w:b/>
          <w:color w:val="000000"/>
        </w:rPr>
        <w:t>VIII</w:t>
      </w:r>
      <w:r w:rsidRPr="00BB0CFE">
        <w:rPr>
          <w:rFonts w:ascii="Arial Narrow" w:hAnsi="Arial Narrow"/>
          <w:color w:val="000000"/>
        </w:rPr>
        <w:t>;</w:t>
      </w:r>
    </w:p>
    <w:p w:rsidR="00ED74E6" w:rsidRPr="00EE520A"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 xml:space="preserve">Documento de identificação com foto. </w:t>
      </w:r>
    </w:p>
    <w:p w:rsidR="00ED74E6" w:rsidRPr="00EE520A" w:rsidRDefault="00ED74E6" w:rsidP="00E251F8">
      <w:pPr>
        <w:pStyle w:val="NormalWeb"/>
        <w:numPr>
          <w:ilvl w:val="0"/>
          <w:numId w:val="27"/>
        </w:numPr>
        <w:spacing w:before="0" w:beforeAutospacing="0" w:after="120" w:afterAutospacing="0"/>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E251F8">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290951"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.3</w:t>
      </w:r>
      <w:r w:rsidR="00ED74E6" w:rsidRPr="00EE520A">
        <w:rPr>
          <w:rFonts w:ascii="Arial Narrow" w:hAnsi="Arial Narrow"/>
          <w:color w:val="000000"/>
        </w:rPr>
        <w:t xml:space="preserve"> - Será admitido apenas </w:t>
      </w:r>
      <w:r w:rsidR="00ED74E6" w:rsidRPr="00EE520A">
        <w:rPr>
          <w:rFonts w:ascii="Arial Narrow" w:hAnsi="Arial Narrow"/>
          <w:b/>
          <w:color w:val="000000"/>
        </w:rPr>
        <w:t>0</w:t>
      </w:r>
      <w:r w:rsidR="00ED74E6" w:rsidRPr="00EE520A">
        <w:rPr>
          <w:rStyle w:val="Forte"/>
          <w:rFonts w:ascii="Arial Narrow" w:hAnsi="Arial Narrow"/>
          <w:color w:val="000000"/>
        </w:rPr>
        <w:t>1 (um)</w:t>
      </w:r>
      <w:r w:rsidR="00ED74E6" w:rsidRPr="00EE520A">
        <w:rPr>
          <w:rFonts w:ascii="Arial Narrow" w:hAnsi="Arial Narrow"/>
          <w:color w:val="000000"/>
        </w:rPr>
        <w:t xml:space="preserve"> representante para cada licitante credenciada, sendo que cada um deles poderá representar apenas uma credenciada.</w:t>
      </w:r>
    </w:p>
    <w:p w:rsidR="00ED74E6" w:rsidRPr="00EE520A" w:rsidRDefault="003F645F"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.4</w:t>
      </w:r>
      <w:r w:rsidR="00ED74E6" w:rsidRPr="00EE520A">
        <w:rPr>
          <w:rFonts w:ascii="Arial Narrow" w:hAnsi="Arial Narrow"/>
          <w:color w:val="000000"/>
        </w:rPr>
        <w:t xml:space="preserve"> - A ausência do Credenciado, em qualquer momento da sessão, importará </w:t>
      </w:r>
      <w:r>
        <w:rPr>
          <w:rFonts w:ascii="Arial Narrow" w:hAnsi="Arial Narrow"/>
          <w:color w:val="000000"/>
        </w:rPr>
        <w:t xml:space="preserve">no seu descredenciamento, porquanto, não poderá mais </w:t>
      </w:r>
      <w:r w:rsidR="00BF4D2D">
        <w:rPr>
          <w:rFonts w:ascii="Arial Narrow" w:hAnsi="Arial Narrow"/>
          <w:color w:val="000000"/>
        </w:rPr>
        <w:t>manifestar na sessão como representante da licitante.</w:t>
      </w:r>
      <w:r w:rsidR="00ED74E6" w:rsidRPr="00EE520A">
        <w:rPr>
          <w:rFonts w:ascii="Arial Narrow" w:hAnsi="Arial Narrow"/>
          <w:color w:val="000000"/>
        </w:rPr>
        <w:t xml:space="preserve"> </w:t>
      </w:r>
    </w:p>
    <w:p w:rsidR="00ED74E6" w:rsidRDefault="00ED74E6" w:rsidP="00E251F8">
      <w:pPr>
        <w:pStyle w:val="NormalWeb"/>
        <w:spacing w:before="120" w:beforeAutospacing="0" w:after="0" w:afterAutospacing="0"/>
        <w:jc w:val="both"/>
        <w:rPr>
          <w:rFonts w:ascii="Arial Narrow" w:hAnsi="Arial Narrow"/>
          <w:b/>
          <w:color w:val="000000"/>
        </w:rPr>
      </w:pPr>
    </w:p>
    <w:p w:rsidR="00907622" w:rsidRDefault="00907622" w:rsidP="00E251F8">
      <w:pPr>
        <w:pStyle w:val="Ttulo1"/>
        <w:shd w:val="clear" w:color="auto" w:fill="D9D9D9" w:themeFill="background1" w:themeFillShade="D9"/>
        <w:spacing w:after="120"/>
      </w:pPr>
      <w:bookmarkStart w:id="10" w:name="_Toc525053314"/>
      <w:bookmarkStart w:id="11" w:name="_Toc172367"/>
      <w:r>
        <w:lastRenderedPageBreak/>
        <w:t>TÍTULO VI – DA APRESENTAÇÃO DOS ENVELOPES</w:t>
      </w:r>
      <w:bookmarkEnd w:id="10"/>
      <w:bookmarkEnd w:id="11"/>
    </w:p>
    <w:p w:rsidR="00907622" w:rsidRPr="00912DF0"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sidRPr="00912DF0">
        <w:rPr>
          <w:rFonts w:ascii="Arial Narrow" w:hAnsi="Arial Narrow"/>
          <w:color w:val="000000"/>
        </w:rPr>
        <w:t xml:space="preserve"> - </w:t>
      </w:r>
      <w:r w:rsidRPr="00A15957">
        <w:rPr>
          <w:rFonts w:ascii="Arial Narrow" w:hAnsi="Arial Narrow"/>
          <w:color w:val="000000"/>
        </w:rPr>
        <w:t>No local, data e hora fixados para realização do certame</w:t>
      </w:r>
      <w:r>
        <w:rPr>
          <w:rFonts w:ascii="Arial Narrow" w:hAnsi="Arial Narrow"/>
          <w:color w:val="000000"/>
        </w:rPr>
        <w:t>, a</w:t>
      </w:r>
      <w:r w:rsidRPr="00912DF0">
        <w:rPr>
          <w:rFonts w:ascii="Arial Narrow" w:hAnsi="Arial Narrow"/>
          <w:color w:val="000000"/>
        </w:rPr>
        <w:t xml:space="preserve">s propostas e os documentos para habilitação deverão ser apresentados, separadamente, em 02 (dois) envelopes </w:t>
      </w:r>
      <w:r>
        <w:rPr>
          <w:rFonts w:ascii="Arial Narrow" w:hAnsi="Arial Narrow"/>
          <w:color w:val="000000"/>
        </w:rPr>
        <w:t xml:space="preserve">opacos, lacrados </w:t>
      </w:r>
      <w:r w:rsidRPr="00912DF0">
        <w:rPr>
          <w:rFonts w:ascii="Arial Narrow" w:hAnsi="Arial Narrow"/>
          <w:color w:val="000000"/>
        </w:rPr>
        <w:t xml:space="preserve">e indevassáveis, </w:t>
      </w:r>
      <w:r>
        <w:rPr>
          <w:rFonts w:ascii="Arial Narrow" w:hAnsi="Arial Narrow"/>
          <w:color w:val="000000"/>
        </w:rPr>
        <w:t xml:space="preserve">designados, respectivamente, </w:t>
      </w:r>
      <w:r w:rsidR="003B0434">
        <w:rPr>
          <w:rFonts w:ascii="Arial Narrow" w:hAnsi="Arial Narrow"/>
          <w:color w:val="000000"/>
        </w:rPr>
        <w:t>ENVELOPES</w:t>
      </w:r>
      <w:r>
        <w:rPr>
          <w:rFonts w:ascii="Arial Narrow" w:hAnsi="Arial Narrow"/>
          <w:color w:val="000000"/>
        </w:rPr>
        <w:t xml:space="preserve"> “01” e “02”, </w:t>
      </w:r>
      <w:r w:rsidRPr="00912DF0">
        <w:rPr>
          <w:rFonts w:ascii="Arial Narrow" w:hAnsi="Arial Narrow"/>
          <w:color w:val="000000"/>
        </w:rPr>
        <w:t xml:space="preserve">contendo em sua parte externa, além do nome da proponente, os seguintes dizeres: </w:t>
      </w:r>
    </w:p>
    <w:p w:rsidR="00907622" w:rsidRPr="00912DF0"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Pr>
          <w:rFonts w:ascii="Arial Narrow" w:hAnsi="Arial Narrow"/>
          <w:b/>
          <w:color w:val="000000"/>
        </w:rPr>
        <w:t xml:space="preserve">.1 - </w:t>
      </w:r>
      <w:r w:rsidRPr="00912DF0">
        <w:rPr>
          <w:rFonts w:ascii="Arial Narrow" w:hAnsi="Arial Narrow"/>
          <w:color w:val="000000"/>
        </w:rPr>
        <w:t xml:space="preserve">Primeiro envelope (ENVELOPE Nº 01 – </w:t>
      </w:r>
      <w:r>
        <w:rPr>
          <w:rFonts w:ascii="Arial Narrow" w:hAnsi="Arial Narrow"/>
          <w:color w:val="000000"/>
        </w:rPr>
        <w:t>DOCUMENTOS PARA HABILITAÇÃO</w:t>
      </w:r>
      <w:r w:rsidRPr="00912DF0">
        <w:rPr>
          <w:rFonts w:ascii="Arial Narrow" w:hAnsi="Arial Narro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912DF0"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E251F8">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01 – DOCUMENTOS PARA HABILITAÇÃO</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FF224E">
              <w:rPr>
                <w:rFonts w:ascii="Arial Narrow" w:hAnsi="Arial Narrow"/>
                <w:b/>
              </w:rPr>
              <w:t>103/2021</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FF224E">
              <w:rPr>
                <w:rFonts w:ascii="Arial Narrow" w:hAnsi="Arial Narrow"/>
                <w:b/>
                <w:color w:val="000000"/>
              </w:rPr>
              <w:t>006/2021</w:t>
            </w:r>
            <w:r w:rsidRPr="00BF4D2D">
              <w:rPr>
                <w:rFonts w:ascii="Arial Narrow" w:hAnsi="Arial Narrow"/>
                <w:b/>
              </w:rPr>
              <w:t xml:space="preserve"> </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FF224E">
              <w:rPr>
                <w:rFonts w:ascii="Arial Narrow" w:hAnsi="Arial Narrow"/>
                <w:b/>
              </w:rPr>
              <w:t>050/2021</w:t>
            </w:r>
          </w:p>
          <w:p w:rsidR="00BF4D2D" w:rsidRPr="00BF4D2D" w:rsidRDefault="00BF4D2D" w:rsidP="00E251F8">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w:t>
            </w:r>
            <w:r>
              <w:rPr>
                <w:rFonts w:ascii="Arial Narrow" w:hAnsi="Arial Narrow"/>
                <w:b/>
              </w:rPr>
              <w:softHyphen/>
            </w:r>
            <w:r w:rsidRPr="00BF4D2D">
              <w:rPr>
                <w:rFonts w:ascii="Arial Narrow" w:hAnsi="Arial Narrow"/>
                <w:b/>
              </w:rPr>
              <w:t>_____________________________</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912DF0" w:rsidRDefault="00907622" w:rsidP="00E251F8">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Pr="00912DF0" w:rsidRDefault="00907622" w:rsidP="00E251F8">
      <w:pPr>
        <w:tabs>
          <w:tab w:val="left" w:pos="851"/>
        </w:tabs>
        <w:spacing w:before="120" w:after="120"/>
        <w:jc w:val="both"/>
        <w:rPr>
          <w:rFonts w:ascii="Arial Narrow" w:hAnsi="Arial Narrow" w:cs="Arial"/>
          <w:sz w:val="24"/>
          <w:szCs w:val="24"/>
        </w:rPr>
      </w:pPr>
      <w:r>
        <w:rPr>
          <w:rFonts w:ascii="Arial Narrow" w:hAnsi="Arial Narrow"/>
          <w:b/>
          <w:color w:val="000000"/>
          <w:sz w:val="24"/>
          <w:szCs w:val="24"/>
        </w:rPr>
        <w:t>6</w:t>
      </w:r>
      <w:r w:rsidRPr="00912DF0">
        <w:rPr>
          <w:rFonts w:ascii="Arial Narrow" w:hAnsi="Arial Narrow"/>
          <w:b/>
          <w:color w:val="000000"/>
          <w:sz w:val="24"/>
          <w:szCs w:val="24"/>
        </w:rPr>
        <w:t xml:space="preserve">.1.2 </w:t>
      </w:r>
      <w:r>
        <w:rPr>
          <w:rFonts w:ascii="Arial Narrow" w:hAnsi="Arial Narrow"/>
          <w:b/>
          <w:color w:val="000000"/>
          <w:sz w:val="24"/>
          <w:szCs w:val="24"/>
        </w:rPr>
        <w:t xml:space="preserve">- </w:t>
      </w:r>
      <w:r w:rsidRPr="00912DF0">
        <w:rPr>
          <w:rFonts w:ascii="Arial Narrow" w:hAnsi="Arial Narrow" w:cs="Arial"/>
          <w:sz w:val="24"/>
          <w:szCs w:val="24"/>
        </w:rPr>
        <w:t xml:space="preserve">Segundo envelope (ENVELOPE Nº 02 – </w:t>
      </w:r>
      <w:r>
        <w:rPr>
          <w:rFonts w:ascii="Arial Narrow" w:hAnsi="Arial Narrow" w:cs="Arial"/>
          <w:sz w:val="24"/>
          <w:szCs w:val="24"/>
        </w:rPr>
        <w:t>PROPOSTA</w:t>
      </w:r>
      <w:r w:rsidRPr="00912DF0">
        <w:rPr>
          <w:rFonts w:ascii="Arial Narrow" w:hAnsi="Arial Narrow" w:cs="Arial"/>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BF4D2D"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E251F8">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02 - PROPOSTA</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FF224E">
              <w:rPr>
                <w:rFonts w:ascii="Arial Narrow" w:hAnsi="Arial Narrow"/>
                <w:b/>
              </w:rPr>
              <w:t>103/2021</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FF224E">
              <w:rPr>
                <w:rFonts w:ascii="Arial Narrow" w:hAnsi="Arial Narrow"/>
                <w:b/>
                <w:color w:val="000000"/>
              </w:rPr>
              <w:t>006/2021</w:t>
            </w:r>
            <w:r w:rsidRPr="00BF4D2D">
              <w:rPr>
                <w:rFonts w:ascii="Arial Narrow" w:hAnsi="Arial Narrow"/>
                <w:b/>
              </w:rPr>
              <w:t xml:space="preserve"> </w:t>
            </w:r>
          </w:p>
          <w:p w:rsidR="00907622" w:rsidRPr="00BF4D2D" w:rsidRDefault="00907622" w:rsidP="00E251F8">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FF224E">
              <w:rPr>
                <w:rFonts w:ascii="Arial Narrow" w:hAnsi="Arial Narrow"/>
                <w:b/>
              </w:rPr>
              <w:t>050/2021</w:t>
            </w:r>
          </w:p>
          <w:p w:rsidR="00BF4D2D" w:rsidRPr="00BF4D2D" w:rsidRDefault="00BF4D2D" w:rsidP="00E251F8">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____________________________________________________________________</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E251F8">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BF4D2D" w:rsidRDefault="00907622" w:rsidP="00E251F8">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Default="00907622" w:rsidP="00E251F8">
      <w:pPr>
        <w:pStyle w:val="NormalWeb"/>
        <w:spacing w:before="12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.2</w:t>
      </w:r>
      <w:r>
        <w:rPr>
          <w:rFonts w:ascii="Arial Narrow" w:hAnsi="Arial Narrow"/>
          <w:color w:val="000000"/>
        </w:rPr>
        <w:t xml:space="preserve"> - </w:t>
      </w:r>
      <w:r w:rsidRPr="00912DF0">
        <w:rPr>
          <w:rFonts w:ascii="Arial Narrow" w:hAnsi="Arial Narrow"/>
          <w:color w:val="000000"/>
        </w:rPr>
        <w:t>Os envelopes deverão ser apresentados no ato do credenciamento quando a licitante desejar se fazer presente na sessão.</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3 -</w:t>
      </w:r>
      <w:r>
        <w:rPr>
          <w:rFonts w:ascii="Arial Narrow" w:hAnsi="Arial Narrow"/>
          <w:color w:val="000000"/>
        </w:rPr>
        <w:t xml:space="preserve"> Os documentos dos </w:t>
      </w:r>
      <w:r w:rsidR="003B0434">
        <w:rPr>
          <w:rFonts w:ascii="Arial Narrow" w:hAnsi="Arial Narrow"/>
          <w:color w:val="000000"/>
        </w:rPr>
        <w:t>ENVELOPES</w:t>
      </w:r>
      <w:r>
        <w:rPr>
          <w:rFonts w:ascii="Arial Narrow" w:hAnsi="Arial Narrow"/>
          <w:color w:val="000000"/>
        </w:rPr>
        <w:t xml:space="preserve"> “01</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w:t>
      </w:r>
      <w:r>
        <w:rPr>
          <w:rFonts w:ascii="Arial Narrow" w:hAnsi="Arial Narrow"/>
          <w:color w:val="000000"/>
        </w:rPr>
        <w:t>DOCUMENTOS PARA</w:t>
      </w:r>
      <w:r w:rsidRPr="00E24591">
        <w:rPr>
          <w:rFonts w:ascii="Arial Narrow" w:hAnsi="Arial Narrow"/>
          <w:color w:val="000000"/>
        </w:rPr>
        <w:t xml:space="preserve"> HABILITAÇÃO</w:t>
      </w:r>
      <w:r>
        <w:rPr>
          <w:rFonts w:ascii="Arial Narrow" w:hAnsi="Arial Narrow"/>
          <w:color w:val="000000"/>
        </w:rPr>
        <w:t>”</w:t>
      </w:r>
      <w:r w:rsidRPr="00E24591">
        <w:rPr>
          <w:rFonts w:ascii="Arial Narrow" w:hAnsi="Arial Narrow"/>
          <w:color w:val="000000"/>
        </w:rPr>
        <w:t xml:space="preserve"> e “</w:t>
      </w:r>
      <w:r>
        <w:rPr>
          <w:rFonts w:ascii="Arial Narrow" w:hAnsi="Arial Narrow"/>
          <w:color w:val="000000"/>
        </w:rPr>
        <w:t>02</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PROPOSTA</w:t>
      </w:r>
      <w:r>
        <w:rPr>
          <w:rFonts w:ascii="Arial Narrow" w:hAnsi="Arial Narrow"/>
          <w:color w:val="000000"/>
        </w:rPr>
        <w:t xml:space="preserve">” </w:t>
      </w:r>
      <w:r w:rsidRPr="00E24591">
        <w:rPr>
          <w:rFonts w:ascii="Arial Narrow" w:hAnsi="Arial Narrow"/>
          <w:color w:val="000000"/>
        </w:rPr>
        <w:t>serão apresentados na forma estabelecida nos itens abaixo.</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 xml:space="preserve">6.4 - </w:t>
      </w:r>
      <w:r w:rsidRPr="00E24591">
        <w:rPr>
          <w:rFonts w:ascii="Arial Narrow" w:hAnsi="Arial Narrow"/>
          <w:color w:val="000000"/>
        </w:rPr>
        <w:t xml:space="preserve">Os documentos exigidos no </w:t>
      </w:r>
      <w:r w:rsidR="003B0434">
        <w:rPr>
          <w:rFonts w:ascii="Arial Narrow" w:hAnsi="Arial Narrow"/>
          <w:color w:val="000000"/>
        </w:rPr>
        <w:t>ENVELOPE</w:t>
      </w:r>
      <w:r w:rsidRPr="001765C1">
        <w:rPr>
          <w:rFonts w:ascii="Arial Narrow" w:hAnsi="Arial Narrow"/>
          <w:color w:val="000000"/>
        </w:rPr>
        <w:t xml:space="preserve"> “01 – DOCUMENTOS PARA HABILITAÇÃO” </w:t>
      </w:r>
      <w:r w:rsidRPr="00E24591">
        <w:rPr>
          <w:rFonts w:ascii="Arial Narrow" w:hAnsi="Arial Narrow"/>
          <w:color w:val="000000"/>
        </w:rPr>
        <w:t>deverão ser apresentados em cópia reprográfica autenticada, na forma do artigo 32, e seus parágrafos, da Lei Federal n</w:t>
      </w:r>
      <w:r w:rsidRPr="00E24591">
        <w:rPr>
          <w:rFonts w:ascii="Arial Narrow" w:hAnsi="Arial Narrow"/>
          <w:color w:val="000000"/>
          <w:u w:val="single"/>
        </w:rPr>
        <w:t>º</w:t>
      </w:r>
      <w:r w:rsidRPr="00E24591">
        <w:rPr>
          <w:rFonts w:ascii="Arial Narrow" w:hAnsi="Arial Narrow"/>
          <w:color w:val="000000"/>
        </w:rPr>
        <w:t xml:space="preserve"> 8.</w:t>
      </w:r>
      <w:r>
        <w:rPr>
          <w:rFonts w:ascii="Arial Narrow" w:hAnsi="Arial Narrow"/>
          <w:color w:val="000000"/>
        </w:rPr>
        <w:t xml:space="preserve">666/93, observado o disposto na </w:t>
      </w:r>
      <w:r w:rsidRPr="009640C0">
        <w:rPr>
          <w:rFonts w:ascii="Arial Narrow" w:hAnsi="Arial Narrow"/>
          <w:color w:val="000000"/>
        </w:rPr>
        <w:t xml:space="preserve">alínea “d” do item </w:t>
      </w:r>
      <w:r w:rsidR="009640C0" w:rsidRPr="009640C0">
        <w:rPr>
          <w:rFonts w:ascii="Arial Narrow" w:hAnsi="Arial Narrow"/>
          <w:color w:val="000000"/>
        </w:rPr>
        <w:t>7.8</w:t>
      </w:r>
      <w:r w:rsidRPr="009640C0">
        <w:rPr>
          <w:rFonts w:ascii="Arial Narrow" w:hAnsi="Arial Narrow"/>
          <w:color w:val="FF0000"/>
        </w:rPr>
        <w:t xml:space="preserve"> </w:t>
      </w:r>
      <w:r w:rsidRPr="009640C0">
        <w:rPr>
          <w:rFonts w:ascii="Arial Narrow" w:hAnsi="Arial Narrow"/>
          <w:color w:val="000000"/>
        </w:rPr>
        <w:t>deste</w:t>
      </w:r>
      <w:r w:rsidRPr="00E24591">
        <w:rPr>
          <w:rFonts w:ascii="Arial Narrow" w:hAnsi="Arial Narrow"/>
          <w:color w:val="000000"/>
        </w:rPr>
        <w:t xml:space="preserve"> instrumento, e rubricados pelo representante legal do licitante.</w:t>
      </w:r>
    </w:p>
    <w:p w:rsidR="00907622"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lastRenderedPageBreak/>
        <w:t>6</w:t>
      </w:r>
      <w:r w:rsidRPr="00E24591">
        <w:rPr>
          <w:rFonts w:ascii="Arial Narrow" w:hAnsi="Arial Narrow"/>
          <w:b/>
          <w:color w:val="000000"/>
        </w:rPr>
        <w:t>.</w:t>
      </w:r>
      <w:r>
        <w:rPr>
          <w:rFonts w:ascii="Arial Narrow" w:hAnsi="Arial Narrow"/>
          <w:b/>
          <w:color w:val="000000"/>
        </w:rPr>
        <w:t>5 -</w:t>
      </w:r>
      <w:r w:rsidRPr="00E24591">
        <w:rPr>
          <w:rFonts w:ascii="Arial Narrow" w:hAnsi="Arial Narrow"/>
          <w:color w:val="000000"/>
        </w:rPr>
        <w:t xml:space="preserve"> O </w:t>
      </w:r>
      <w:r w:rsidRPr="001765C1">
        <w:rPr>
          <w:rFonts w:ascii="Arial Narrow" w:hAnsi="Arial Narrow"/>
          <w:color w:val="000000"/>
        </w:rPr>
        <w:t xml:space="preserve">ENVELOPE “01 – DOCUMENTOS PARA HABILITAÇÃO” </w:t>
      </w:r>
      <w:r w:rsidRPr="00E24591">
        <w:rPr>
          <w:rFonts w:ascii="Arial Narrow" w:hAnsi="Arial Narrow"/>
          <w:color w:val="000000"/>
        </w:rPr>
        <w:t xml:space="preserve">conterá os documentos especificados </w:t>
      </w:r>
      <w:r>
        <w:rPr>
          <w:rFonts w:ascii="Arial Narrow" w:hAnsi="Arial Narrow"/>
          <w:color w:val="000000"/>
        </w:rPr>
        <w:t xml:space="preserve">no </w:t>
      </w:r>
      <w:r w:rsidRPr="009640C0">
        <w:rPr>
          <w:rFonts w:ascii="Arial Narrow" w:hAnsi="Arial Narrow"/>
          <w:color w:val="000000"/>
        </w:rPr>
        <w:t>Título V</w:t>
      </w:r>
      <w:r w:rsidR="009640C0" w:rsidRPr="009640C0">
        <w:rPr>
          <w:rFonts w:ascii="Arial Narrow" w:hAnsi="Arial Narrow"/>
          <w:color w:val="000000"/>
        </w:rPr>
        <w:t>I</w:t>
      </w:r>
      <w:r w:rsidRPr="009640C0">
        <w:rPr>
          <w:rFonts w:ascii="Arial Narrow" w:hAnsi="Arial Narrow"/>
          <w:color w:val="000000"/>
        </w:rPr>
        <w:t>I.</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6.6 -</w:t>
      </w:r>
      <w:r w:rsidRPr="00E24591">
        <w:rPr>
          <w:rFonts w:ascii="Arial Narrow" w:hAnsi="Arial Narrow"/>
          <w:color w:val="000000"/>
        </w:rPr>
        <w:t xml:space="preserve"> </w:t>
      </w:r>
      <w:r w:rsidRPr="00612340">
        <w:rPr>
          <w:rFonts w:ascii="Arial Narrow" w:hAnsi="Arial Narrow"/>
          <w:color w:val="000000"/>
        </w:rPr>
        <w:t xml:space="preserve">As empresas participantes poderão ser representadas no ato licitatório por seu representante legal, desde que apresente o original ou cópia autenticada do Ato Constitutivo acompanhado da carteira de identidade, ou por procurador munido do instrumento procuratório, outorgado pelo representante legal da empresa, com firma reconhecida.  Estes documentos deverão ser entregues fora de qualquer envelope ao Presidente da Comissão de Licitação, junto com os </w:t>
      </w:r>
      <w:r w:rsidR="003B0434" w:rsidRPr="00612340">
        <w:rPr>
          <w:rFonts w:ascii="Arial Narrow" w:hAnsi="Arial Narrow"/>
          <w:color w:val="000000"/>
        </w:rPr>
        <w:t>ENVELOPES</w:t>
      </w:r>
      <w:r w:rsidRPr="00612340">
        <w:rPr>
          <w:rFonts w:ascii="Arial Narrow" w:hAnsi="Arial Narrow"/>
          <w:color w:val="000000"/>
        </w:rPr>
        <w:t xml:space="preserve"> “01” e “02”.  Os licitantes que não se fizerem presentes pela forma estabelecida neste título, ficarão impedidos de se manifestar durante os trabalhos.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.1</w:t>
      </w:r>
      <w:r>
        <w:rPr>
          <w:rFonts w:ascii="Arial Narrow" w:hAnsi="Arial Narrow"/>
          <w:b/>
          <w:color w:val="000000"/>
        </w:rPr>
        <w:t xml:space="preserve"> -</w:t>
      </w:r>
      <w:r w:rsidRPr="00E24591">
        <w:rPr>
          <w:rFonts w:ascii="Arial Narrow" w:hAnsi="Arial Narrow"/>
          <w:color w:val="000000"/>
        </w:rPr>
        <w:t xml:space="preserve"> Do instrumento p</w:t>
      </w:r>
      <w:r>
        <w:rPr>
          <w:rFonts w:ascii="Arial Narrow" w:hAnsi="Arial Narrow"/>
          <w:color w:val="000000"/>
        </w:rPr>
        <w:t>rocuratório mencionado no</w:t>
      </w:r>
      <w:r w:rsidRPr="00E24591">
        <w:rPr>
          <w:rFonts w:ascii="Arial Narrow" w:hAnsi="Arial Narrow"/>
          <w:color w:val="000000"/>
        </w:rPr>
        <w:t xml:space="preserve"> </w:t>
      </w:r>
      <w:r w:rsidR="00216C29">
        <w:rPr>
          <w:rFonts w:ascii="Arial Narrow" w:hAnsi="Arial Narrow"/>
          <w:color w:val="000000"/>
        </w:rPr>
        <w:t>item</w:t>
      </w:r>
      <w:r w:rsidRPr="009640C0">
        <w:rPr>
          <w:rFonts w:ascii="Arial Narrow" w:hAnsi="Arial Narrow"/>
          <w:color w:val="000000"/>
        </w:rPr>
        <w:t xml:space="preserve"> </w:t>
      </w:r>
      <w:r w:rsidR="009640C0" w:rsidRPr="009640C0">
        <w:rPr>
          <w:rFonts w:ascii="Arial Narrow" w:hAnsi="Arial Narrow"/>
          <w:color w:val="000000"/>
        </w:rPr>
        <w:t>6</w:t>
      </w:r>
      <w:r w:rsidRPr="009640C0">
        <w:rPr>
          <w:rFonts w:ascii="Arial Narrow" w:hAnsi="Arial Narrow"/>
          <w:color w:val="000000"/>
        </w:rPr>
        <w:t>.6 acima</w:t>
      </w:r>
      <w:r w:rsidRPr="00E24591">
        <w:rPr>
          <w:rFonts w:ascii="Arial Narrow" w:hAnsi="Arial Narrow"/>
          <w:color w:val="000000"/>
        </w:rPr>
        <w:t xml:space="preserve"> deve constar a outorga de poderes para a prática de todos os atos inerentes à licitação, inclusive para desistência de recursos.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.2</w:t>
      </w:r>
      <w:r>
        <w:rPr>
          <w:rFonts w:ascii="Arial Narrow" w:hAnsi="Arial Narrow"/>
          <w:b/>
          <w:color w:val="000000"/>
        </w:rPr>
        <w:t xml:space="preserve"> -</w:t>
      </w:r>
      <w:r w:rsidRPr="00E24591">
        <w:rPr>
          <w:rFonts w:ascii="Arial Narrow" w:hAnsi="Arial Narrow"/>
          <w:color w:val="000000"/>
        </w:rPr>
        <w:t xml:space="preserve"> A carta de credenciamento </w:t>
      </w:r>
      <w:r w:rsidR="00BB0CFE" w:rsidRPr="00BB0CFE">
        <w:rPr>
          <w:rFonts w:ascii="Arial Narrow" w:hAnsi="Arial Narrow"/>
          <w:b/>
          <w:color w:val="000000"/>
        </w:rPr>
        <w:t xml:space="preserve">(ANEXO </w:t>
      </w:r>
      <w:r w:rsidR="00027C25">
        <w:rPr>
          <w:rFonts w:ascii="Arial Narrow" w:hAnsi="Arial Narrow"/>
          <w:b/>
          <w:color w:val="000000"/>
        </w:rPr>
        <w:t>VIII</w:t>
      </w:r>
      <w:r w:rsidR="00BB0CFE" w:rsidRPr="00BB0CFE">
        <w:rPr>
          <w:rFonts w:ascii="Arial Narrow" w:hAnsi="Arial Narrow"/>
          <w:b/>
          <w:color w:val="000000"/>
        </w:rPr>
        <w:t>)</w:t>
      </w:r>
      <w:r w:rsidR="00BB0CFE" w:rsidRPr="00BB0CFE">
        <w:rPr>
          <w:rFonts w:ascii="Arial Narrow" w:hAnsi="Arial Narrow"/>
          <w:color w:val="000000"/>
        </w:rPr>
        <w:t>,</w:t>
      </w:r>
      <w:r w:rsidR="00BB0CFE" w:rsidRPr="00D36DA3">
        <w:rPr>
          <w:rFonts w:ascii="Arial Narrow" w:hAnsi="Arial Narrow"/>
          <w:color w:val="000000"/>
        </w:rPr>
        <w:t xml:space="preserve"> </w:t>
      </w:r>
      <w:r w:rsidRPr="00D36DA3">
        <w:rPr>
          <w:rFonts w:ascii="Arial Narrow" w:hAnsi="Arial Narrow"/>
          <w:color w:val="000000"/>
        </w:rPr>
        <w:t>a</w:t>
      </w:r>
      <w:r w:rsidRPr="00E24591">
        <w:rPr>
          <w:rFonts w:ascii="Arial Narrow" w:hAnsi="Arial Narrow"/>
          <w:color w:val="000000"/>
        </w:rPr>
        <w:t xml:space="preserve"> ser apresentada juntamente com a carteira de identidade do credenciado e documento que comprove os poderes do outorgante, substitui, para todos os fins</w:t>
      </w:r>
      <w:r>
        <w:rPr>
          <w:rFonts w:ascii="Arial Narrow" w:hAnsi="Arial Narrow"/>
          <w:color w:val="000000"/>
        </w:rPr>
        <w:t xml:space="preserve">, a procuração a que se </w:t>
      </w:r>
      <w:r w:rsidRPr="00BF4D2D">
        <w:rPr>
          <w:rFonts w:ascii="Arial Narrow" w:hAnsi="Arial Narrow"/>
        </w:rPr>
        <w:t xml:space="preserve">refere o </w:t>
      </w:r>
      <w:r w:rsidR="00216C29" w:rsidRPr="00BF4D2D">
        <w:rPr>
          <w:rFonts w:ascii="Arial Narrow" w:hAnsi="Arial Narrow"/>
        </w:rPr>
        <w:t xml:space="preserve">item </w:t>
      </w:r>
      <w:r w:rsidR="009640C0" w:rsidRPr="00BF4D2D">
        <w:rPr>
          <w:rFonts w:ascii="Arial Narrow" w:hAnsi="Arial Narrow"/>
        </w:rPr>
        <w:t>6</w:t>
      </w:r>
      <w:r w:rsidRPr="00BF4D2D">
        <w:rPr>
          <w:rFonts w:ascii="Arial Narrow" w:hAnsi="Arial Narrow"/>
        </w:rPr>
        <w:t>.6, inclusive</w:t>
      </w:r>
      <w:r w:rsidRPr="00E24591">
        <w:rPr>
          <w:rFonts w:ascii="Arial Narrow" w:hAnsi="Arial Narrow"/>
          <w:color w:val="000000"/>
        </w:rPr>
        <w:t xml:space="preserve"> no que concerne aos poderes para a prática de todos os atos da licitação e renúncia ao direito de recorrer.</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.3</w:t>
      </w:r>
      <w:r>
        <w:rPr>
          <w:rFonts w:ascii="Arial Narrow" w:hAnsi="Arial Narrow"/>
          <w:b/>
          <w:color w:val="000000"/>
        </w:rPr>
        <w:t xml:space="preserve"> - </w:t>
      </w:r>
      <w:r w:rsidRPr="00E24591">
        <w:rPr>
          <w:rFonts w:ascii="Arial Narrow" w:hAnsi="Arial Narrow"/>
          <w:color w:val="000000"/>
        </w:rPr>
        <w:t>Os licitantes poderão apresentar mais de um representante ou procurador, ressalvada à Comissão de Licitação a faculdade de limitar esse número a um, se considerar indispensável ao bom andamento das sessões públicas.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.4</w:t>
      </w:r>
      <w:r>
        <w:rPr>
          <w:rFonts w:ascii="Arial Narrow" w:hAnsi="Arial Narrow"/>
          <w:b/>
          <w:color w:val="000000"/>
        </w:rPr>
        <w:t xml:space="preserve"> -</w:t>
      </w:r>
      <w:r w:rsidRPr="00E24591">
        <w:rPr>
          <w:rFonts w:ascii="Arial Narrow" w:hAnsi="Arial Narrow"/>
          <w:b/>
          <w:color w:val="000000"/>
        </w:rPr>
        <w:t xml:space="preserve"> </w:t>
      </w:r>
      <w:r w:rsidRPr="00E24591">
        <w:rPr>
          <w:rFonts w:ascii="Arial Narrow" w:hAnsi="Arial Narrow"/>
          <w:color w:val="000000"/>
        </w:rPr>
        <w:t>É vedado a um mesmo procurador ou representante legal ou credenciado representar mais de um licitante, sob pena de afastamento do procedimento licitatório dos licitantes envolvidos.</w:t>
      </w:r>
    </w:p>
    <w:p w:rsidR="00907622" w:rsidRPr="00E24591" w:rsidRDefault="00907622"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6.7 -</w:t>
      </w:r>
      <w:r w:rsidRPr="00E24591">
        <w:rPr>
          <w:rFonts w:ascii="Arial Narrow" w:hAnsi="Arial Narrow"/>
          <w:b/>
          <w:color w:val="000000"/>
        </w:rPr>
        <w:t xml:space="preserve"> </w:t>
      </w:r>
      <w:r w:rsidRPr="00E24591">
        <w:rPr>
          <w:rFonts w:ascii="Arial Narrow" w:hAnsi="Arial Narrow"/>
          <w:color w:val="000000"/>
        </w:rPr>
        <w:t xml:space="preserve">A </w:t>
      </w:r>
      <w:r w:rsidR="0069661F">
        <w:rPr>
          <w:rFonts w:ascii="Arial Narrow" w:hAnsi="Arial Narrow"/>
          <w:color w:val="000000"/>
        </w:rPr>
        <w:t>proposta</w:t>
      </w:r>
      <w:r w:rsidRPr="00E24591">
        <w:rPr>
          <w:rFonts w:ascii="Arial Narrow" w:hAnsi="Arial Narrow"/>
          <w:color w:val="000000"/>
        </w:rPr>
        <w:t xml:space="preserve"> de preços será feita em moeda nacional e deverá corresponder aos preços praticados pela empresa para pagamento à vista na data de realização da licitação, englobando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907622" w:rsidRPr="00F14221" w:rsidRDefault="00907622" w:rsidP="00E251F8">
      <w:pPr>
        <w:pStyle w:val="NormalWeb"/>
        <w:spacing w:before="0" w:beforeAutospacing="0" w:after="120" w:afterAutospacing="0"/>
        <w:jc w:val="both"/>
        <w:rPr>
          <w:rFonts w:ascii="Arial Narrow" w:hAnsi="Arial Narrow"/>
          <w:color w:val="000000"/>
        </w:rPr>
      </w:pPr>
    </w:p>
    <w:p w:rsidR="007D683F" w:rsidRDefault="00603CEC" w:rsidP="00E251F8">
      <w:pPr>
        <w:pStyle w:val="Ttulo1"/>
        <w:shd w:val="clear" w:color="auto" w:fill="D9D9D9" w:themeFill="background1" w:themeFillShade="D9"/>
        <w:spacing w:after="120"/>
      </w:pPr>
      <w:bookmarkStart w:id="12" w:name="_Toc525053317"/>
      <w:bookmarkStart w:id="13" w:name="_Toc172366"/>
      <w:r w:rsidRPr="00D43324">
        <w:t>TÍTULO V</w:t>
      </w:r>
      <w:r w:rsidR="007D683F">
        <w:t>I</w:t>
      </w:r>
      <w:r w:rsidRPr="00D43324">
        <w:t xml:space="preserve">I </w:t>
      </w:r>
      <w:r>
        <w:t>–</w:t>
      </w:r>
      <w:r w:rsidRPr="00D43324">
        <w:t xml:space="preserve"> </w:t>
      </w:r>
      <w:bookmarkEnd w:id="12"/>
      <w:bookmarkEnd w:id="13"/>
      <w:r w:rsidR="007D683F">
        <w:t>DA HABILITAÇÃO - CONTEÚDO DO ENVELOPE 01</w:t>
      </w:r>
    </w:p>
    <w:p w:rsidR="00C94DB3" w:rsidRDefault="007D683F" w:rsidP="00E251F8">
      <w:pPr>
        <w:pStyle w:val="NormalWeb"/>
        <w:spacing w:before="0" w:beforeAutospacing="0" w:after="120" w:afterAutospacing="0"/>
        <w:jc w:val="both"/>
        <w:rPr>
          <w:rFonts w:ascii="Arial Narrow" w:hAnsi="Arial Narrow"/>
          <w:bCs/>
          <w:color w:val="000000"/>
        </w:rPr>
      </w:pPr>
      <w:bookmarkStart w:id="14" w:name="_Toc525053318"/>
      <w:bookmarkStart w:id="15" w:name="_Toc525053360"/>
      <w:bookmarkStart w:id="16" w:name="_Toc525202077"/>
      <w:bookmarkStart w:id="17" w:name="_Toc530751506"/>
      <w:r>
        <w:rPr>
          <w:rFonts w:ascii="Arial Narrow" w:hAnsi="Arial Narrow"/>
          <w:b/>
          <w:bCs/>
          <w:color w:val="000000"/>
        </w:rPr>
        <w:t>7</w:t>
      </w:r>
      <w:r w:rsidR="00C57492" w:rsidRPr="00C57492">
        <w:rPr>
          <w:rFonts w:ascii="Arial Narrow" w:hAnsi="Arial Narrow"/>
          <w:b/>
          <w:bCs/>
          <w:color w:val="000000"/>
        </w:rPr>
        <w:t>.0 -</w:t>
      </w:r>
      <w:r w:rsidR="00C57492">
        <w:rPr>
          <w:rFonts w:ascii="Arial Narrow" w:hAnsi="Arial Narrow"/>
          <w:bCs/>
          <w:color w:val="000000"/>
        </w:rPr>
        <w:t xml:space="preserve"> </w:t>
      </w:r>
      <w:r w:rsidR="00D43324" w:rsidRPr="0069661F">
        <w:rPr>
          <w:rFonts w:ascii="Arial Narrow" w:hAnsi="Arial Narrow"/>
          <w:bCs/>
          <w:color w:val="000000"/>
        </w:rPr>
        <w:t xml:space="preserve">Sob pena de inabilitação e consequente </w:t>
      </w:r>
      <w:r w:rsidR="0069661F">
        <w:rPr>
          <w:rFonts w:ascii="Arial Narrow" w:hAnsi="Arial Narrow"/>
          <w:bCs/>
          <w:color w:val="000000"/>
        </w:rPr>
        <w:t>desclassificação</w:t>
      </w:r>
      <w:r w:rsidR="00D43324" w:rsidRPr="0069661F">
        <w:rPr>
          <w:rFonts w:ascii="Arial Narrow" w:hAnsi="Arial Narrow"/>
          <w:bCs/>
          <w:color w:val="000000"/>
        </w:rPr>
        <w:t xml:space="preserve"> desta licitação,</w:t>
      </w:r>
      <w:r w:rsidR="00B07CCC" w:rsidRPr="0069661F">
        <w:rPr>
          <w:rFonts w:ascii="Arial Narrow" w:hAnsi="Arial Narrow"/>
        </w:rPr>
        <w:t xml:space="preserve"> o</w:t>
      </w:r>
      <w:r w:rsidR="00B07CCC" w:rsidRPr="0069661F">
        <w:rPr>
          <w:rFonts w:ascii="Arial Narrow" w:hAnsi="Arial Narrow"/>
          <w:bCs/>
          <w:color w:val="000000"/>
        </w:rPr>
        <w:t xml:space="preserve"> licitante cadastrado, ou não, na Prefeitura de Eugenópolis </w:t>
      </w:r>
      <w:r w:rsidR="00D43324" w:rsidRPr="0069661F">
        <w:rPr>
          <w:rFonts w:ascii="Arial Narrow" w:hAnsi="Arial Narrow"/>
          <w:bCs/>
          <w:color w:val="000000"/>
        </w:rPr>
        <w:t xml:space="preserve">deverá </w:t>
      </w:r>
      <w:r w:rsidR="00B07CCC" w:rsidRPr="0069661F">
        <w:rPr>
          <w:rFonts w:ascii="Arial Narrow" w:hAnsi="Arial Narrow"/>
          <w:bCs/>
          <w:color w:val="000000"/>
        </w:rPr>
        <w:t xml:space="preserve">inserir </w:t>
      </w:r>
      <w:r w:rsidR="00D43324" w:rsidRPr="0069661F">
        <w:rPr>
          <w:rFonts w:ascii="Arial Narrow" w:hAnsi="Arial Narrow"/>
          <w:bCs/>
          <w:color w:val="000000"/>
        </w:rPr>
        <w:t xml:space="preserve">no </w:t>
      </w:r>
      <w:r w:rsidR="00B07CCC" w:rsidRPr="0069661F">
        <w:rPr>
          <w:rFonts w:ascii="Arial Narrow" w:hAnsi="Arial Narrow"/>
          <w:bCs/>
          <w:color w:val="000000"/>
        </w:rPr>
        <w:t>“ENVELOPE 01 - DOCUMENTOS PARA HABILITAÇÃO</w:t>
      </w:r>
      <w:r w:rsidR="00D43324" w:rsidRPr="0069661F">
        <w:rPr>
          <w:rFonts w:ascii="Arial Narrow" w:hAnsi="Arial Narrow"/>
          <w:bCs/>
          <w:color w:val="000000"/>
        </w:rPr>
        <w:t xml:space="preserve">”, devidamente fechado e identificado, </w:t>
      </w:r>
      <w:bookmarkEnd w:id="14"/>
      <w:bookmarkEnd w:id="15"/>
      <w:bookmarkEnd w:id="16"/>
      <w:bookmarkEnd w:id="17"/>
      <w:r w:rsidR="00B07CCC" w:rsidRPr="0069661F">
        <w:rPr>
          <w:rFonts w:ascii="Arial Narrow" w:hAnsi="Arial Narrow"/>
          <w:bCs/>
          <w:color w:val="000000"/>
        </w:rPr>
        <w:t>os documentos de habilitação e das condições de participação, as declarações complementares que consistem nos seguintes documentos:</w:t>
      </w:r>
      <w:r w:rsidR="00B07CCC" w:rsidRPr="00B07CCC">
        <w:rPr>
          <w:rFonts w:ascii="Arial Narrow" w:hAnsi="Arial Narrow"/>
          <w:bCs/>
          <w:color w:val="000000"/>
        </w:rPr>
        <w:t xml:space="preserve"> </w:t>
      </w:r>
    </w:p>
    <w:p w:rsidR="00D43324" w:rsidRDefault="007D683F" w:rsidP="00E251F8">
      <w:pPr>
        <w:pStyle w:val="NormalWeb"/>
        <w:spacing w:before="0" w:beforeAutospacing="0" w:after="120" w:afterAutospacing="0"/>
        <w:jc w:val="both"/>
        <w:rPr>
          <w:rFonts w:ascii="Arial Narrow" w:hAnsi="Arial Narrow"/>
          <w:b/>
          <w:bCs/>
          <w:color w:val="000000"/>
        </w:rPr>
      </w:pPr>
      <w:bookmarkStart w:id="18" w:name="_Toc525053319"/>
      <w:bookmarkStart w:id="19" w:name="_Toc525053361"/>
      <w:bookmarkStart w:id="20" w:name="_Toc525202078"/>
      <w:bookmarkStart w:id="21" w:name="_Toc530751507"/>
      <w:r>
        <w:rPr>
          <w:rFonts w:ascii="Arial Narrow" w:hAnsi="Arial Narrow"/>
          <w:b/>
          <w:bCs/>
          <w:color w:val="000000"/>
        </w:rPr>
        <w:t>7</w:t>
      </w:r>
      <w:r w:rsidR="00F442FC">
        <w:rPr>
          <w:rFonts w:ascii="Arial Narrow" w:hAnsi="Arial Narrow"/>
          <w:b/>
          <w:bCs/>
          <w:color w:val="000000"/>
        </w:rPr>
        <w:t>.</w:t>
      </w:r>
      <w:r>
        <w:rPr>
          <w:rFonts w:ascii="Arial Narrow" w:hAnsi="Arial Narrow"/>
          <w:b/>
          <w:bCs/>
          <w:color w:val="000000"/>
        </w:rPr>
        <w:t>1</w:t>
      </w:r>
      <w:r w:rsidR="00D43324" w:rsidRPr="00D43324">
        <w:rPr>
          <w:rFonts w:ascii="Arial Narrow" w:hAnsi="Arial Narrow"/>
          <w:b/>
          <w:bCs/>
          <w:color w:val="000000"/>
        </w:rPr>
        <w:t xml:space="preserve"> - HABILITAÇÃO JURÍDICA</w:t>
      </w:r>
      <w:bookmarkEnd w:id="18"/>
      <w:bookmarkEnd w:id="19"/>
      <w:bookmarkEnd w:id="20"/>
      <w:bookmarkEnd w:id="21"/>
    </w:p>
    <w:p w:rsidR="00F442FC"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rPr>
        <w:t>7</w:t>
      </w:r>
      <w:r w:rsidR="00F442FC" w:rsidRPr="00F442FC">
        <w:rPr>
          <w:rFonts w:ascii="Arial Narrow" w:hAnsi="Arial Narrow"/>
          <w:b/>
        </w:rPr>
        <w:t>.</w:t>
      </w:r>
      <w:r>
        <w:rPr>
          <w:rFonts w:ascii="Arial Narrow" w:hAnsi="Arial Narrow"/>
          <w:b/>
        </w:rPr>
        <w:t>1</w:t>
      </w:r>
      <w:r w:rsidR="00F442FC" w:rsidRPr="00F442FC">
        <w:rPr>
          <w:rFonts w:ascii="Arial Narrow" w:hAnsi="Arial Narrow"/>
          <w:b/>
        </w:rPr>
        <w:t xml:space="preserve">.1 - </w:t>
      </w:r>
      <w:r w:rsidR="00F442FC" w:rsidRPr="008207C6">
        <w:rPr>
          <w:rFonts w:ascii="Arial Narrow" w:hAnsi="Arial Narrow"/>
        </w:rPr>
        <w:t>Para fins de comprovação da habilitação jurídica, deverão ser apresentados, conforme o caso, os seguintes documentos:</w:t>
      </w:r>
    </w:p>
    <w:p w:rsidR="00D43324" w:rsidRPr="00D43324"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Registro comercial, no caso de empresa individual; </w:t>
      </w:r>
    </w:p>
    <w:p w:rsidR="00A53EF6"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Ato constitutivo, estatuto ou contrato social em vigor, devidamente registrado na Junta Comercial, em se tr</w:t>
      </w:r>
      <w:r w:rsidR="00A53EF6" w:rsidRPr="00A53EF6">
        <w:rPr>
          <w:rFonts w:ascii="Arial Narrow" w:hAnsi="Arial Narrow"/>
          <w:color w:val="000000"/>
        </w:rPr>
        <w:t>atando de sociedades comerciais;</w:t>
      </w:r>
    </w:p>
    <w:p w:rsidR="00D43324" w:rsidRPr="00A53EF6"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Documentos de eleição dos atuais administradores, tratando-se de sociedades por ações, acompanhados da documentação mencionada na alínea “b”, deste subitem; </w:t>
      </w:r>
    </w:p>
    <w:p w:rsidR="00D43324" w:rsidRPr="00D43324"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Ato constitutivo devidamente registrado no Cartório de Registro Civil de Pessoas Jurídicas tratando-se de sociedades civis, acompanhado de prova da diretoria em exercício; </w:t>
      </w:r>
    </w:p>
    <w:p w:rsidR="00D43324" w:rsidRPr="00A53EF6" w:rsidRDefault="00D43324" w:rsidP="00E251F8">
      <w:pPr>
        <w:pStyle w:val="NormalWeb"/>
        <w:numPr>
          <w:ilvl w:val="0"/>
          <w:numId w:val="3"/>
        </w:numPr>
        <w:spacing w:before="0" w:beforeAutospacing="0" w:after="120" w:afterAutospacing="0"/>
        <w:ind w:left="851" w:hanging="284"/>
        <w:jc w:val="both"/>
        <w:rPr>
          <w:rFonts w:ascii="Arial Narrow" w:hAnsi="Arial Narrow"/>
          <w:b/>
          <w:color w:val="000000"/>
        </w:rPr>
      </w:pPr>
      <w:r w:rsidRPr="00D43324">
        <w:rPr>
          <w:rFonts w:ascii="Arial Narrow" w:hAnsi="Arial Narrow"/>
          <w:color w:val="000000"/>
        </w:rPr>
        <w:lastRenderedPageBreak/>
        <w:t>Decreto de autorização e ato de registro ou autorização para funcionamento expedido pelo órgão competente, tratando-se de empresa ou sociedade estrangeira em funcionamento no país, quando a atividade assim o exigir.</w:t>
      </w:r>
    </w:p>
    <w:p w:rsidR="00A53EF6" w:rsidRPr="00A53EF6" w:rsidRDefault="00A53EF6"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 sociedade simples que não adotar um dos tipos regulados nos </w:t>
      </w:r>
      <w:proofErr w:type="spellStart"/>
      <w:r w:rsidRPr="00A53EF6">
        <w:rPr>
          <w:rFonts w:ascii="Arial Narrow" w:hAnsi="Arial Narrow"/>
          <w:color w:val="000000"/>
        </w:rPr>
        <w:t>arts</w:t>
      </w:r>
      <w:proofErr w:type="spellEnd"/>
      <w:r w:rsidRPr="00A53EF6">
        <w:rPr>
          <w:rFonts w:ascii="Arial Narrow" w:hAnsi="Arial Narrow"/>
          <w:color w:val="000000"/>
        </w:rPr>
        <w:t>. 1.039 a</w:t>
      </w:r>
      <w:r>
        <w:rPr>
          <w:rFonts w:ascii="Arial Narrow" w:hAnsi="Arial Narrow"/>
          <w:color w:val="000000"/>
        </w:rPr>
        <w:t xml:space="preserve"> 1.092</w:t>
      </w:r>
      <w:r w:rsidRPr="00A53EF6">
        <w:rPr>
          <w:rFonts w:ascii="Arial Narrow" w:hAnsi="Arial Narrow"/>
          <w:color w:val="000000"/>
        </w:rPr>
        <w:t xml:space="preserve"> deverá mencionar, no contrato social, por força do art. 997, inciso VI, as pessoas naturais incumbidas da administração;</w:t>
      </w:r>
    </w:p>
    <w:p w:rsidR="00A53EF6" w:rsidRPr="00A53EF6" w:rsidRDefault="00A53EF6"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Ata da respectiva fundação, e o correspondente registro na Junta Comercial, bem como o estatuto com a ata da </w:t>
      </w:r>
      <w:r w:rsidR="004D1F5D" w:rsidRPr="00A53EF6">
        <w:rPr>
          <w:rFonts w:ascii="Arial Narrow" w:hAnsi="Arial Narrow"/>
          <w:color w:val="000000"/>
        </w:rPr>
        <w:t>assembleia</w:t>
      </w:r>
      <w:r w:rsidRPr="00A53EF6">
        <w:rPr>
          <w:rFonts w:ascii="Arial Narrow" w:hAnsi="Arial Narrow"/>
          <w:color w:val="000000"/>
        </w:rPr>
        <w:t xml:space="preserve"> de aprovação, na forma do artigo 18 da Lei nº 5.764/71, em se tratando de sociedade cooperativa.</w:t>
      </w:r>
    </w:p>
    <w:p w:rsidR="00D43324" w:rsidRPr="00DD1572" w:rsidRDefault="00D43324" w:rsidP="00E251F8">
      <w:pPr>
        <w:pStyle w:val="NormalWeb"/>
        <w:numPr>
          <w:ilvl w:val="0"/>
          <w:numId w:val="3"/>
        </w:numPr>
        <w:spacing w:before="0" w:beforeAutospacing="0" w:after="120" w:afterAutospacing="0"/>
        <w:ind w:left="851" w:hanging="284"/>
        <w:jc w:val="both"/>
        <w:rPr>
          <w:rFonts w:ascii="Arial Narrow" w:hAnsi="Arial Narrow"/>
          <w:color w:val="000000"/>
        </w:rPr>
      </w:pPr>
      <w:r w:rsidRPr="00DD1572">
        <w:rPr>
          <w:rFonts w:ascii="Arial Narrow" w:hAnsi="Arial Narrow"/>
          <w:color w:val="000000"/>
        </w:rPr>
        <w:t>Inscrição no Cadastro de Pessoas Físicas (CPF) e no Registro Geral (R</w:t>
      </w:r>
      <w:r w:rsidR="00DD4F9C" w:rsidRPr="00DD1572">
        <w:rPr>
          <w:rFonts w:ascii="Arial Narrow" w:hAnsi="Arial Narrow"/>
          <w:color w:val="000000"/>
        </w:rPr>
        <w:t>G) dos dirigentes da proponente.</w:t>
      </w:r>
    </w:p>
    <w:p w:rsidR="00CD142C" w:rsidRPr="00A53EF6" w:rsidRDefault="00CD142C" w:rsidP="00E251F8">
      <w:pPr>
        <w:pStyle w:val="NormalWeb"/>
        <w:spacing w:before="0" w:beforeAutospacing="0" w:after="120" w:afterAutospacing="0"/>
        <w:jc w:val="both"/>
        <w:rPr>
          <w:rFonts w:ascii="Arial Narrow" w:hAnsi="Arial Narrow"/>
          <w:color w:val="000000"/>
        </w:rPr>
      </w:pPr>
    </w:p>
    <w:p w:rsidR="00D43324" w:rsidRDefault="007D683F" w:rsidP="00E251F8">
      <w:pPr>
        <w:pStyle w:val="NormalWeb"/>
        <w:spacing w:before="0" w:beforeAutospacing="0" w:after="120" w:afterAutospacing="0"/>
        <w:rPr>
          <w:rFonts w:ascii="Arial Narrow" w:hAnsi="Arial Narrow"/>
          <w:b/>
          <w:bCs/>
          <w:color w:val="000000"/>
        </w:rPr>
      </w:pPr>
      <w:bookmarkStart w:id="22" w:name="_Toc525053320"/>
      <w:bookmarkStart w:id="23" w:name="_Toc525053362"/>
      <w:bookmarkStart w:id="24" w:name="_Toc525202079"/>
      <w:bookmarkStart w:id="25" w:name="_Toc530751508"/>
      <w:r>
        <w:rPr>
          <w:rFonts w:ascii="Arial Narrow" w:hAnsi="Arial Narrow"/>
          <w:b/>
          <w:bCs/>
          <w:color w:val="000000"/>
        </w:rPr>
        <w:t>7</w:t>
      </w:r>
      <w:r w:rsidR="00CD142C">
        <w:rPr>
          <w:rFonts w:ascii="Arial Narrow" w:hAnsi="Arial Narrow"/>
          <w:b/>
          <w:bCs/>
          <w:color w:val="000000"/>
        </w:rPr>
        <w:t>.</w:t>
      </w:r>
      <w:r>
        <w:rPr>
          <w:rFonts w:ascii="Arial Narrow" w:hAnsi="Arial Narrow"/>
          <w:b/>
          <w:bCs/>
          <w:color w:val="000000"/>
        </w:rPr>
        <w:t>2</w:t>
      </w:r>
      <w:r w:rsidR="00D43324" w:rsidRPr="00D43324">
        <w:rPr>
          <w:rFonts w:ascii="Arial Narrow" w:hAnsi="Arial Narrow"/>
          <w:b/>
          <w:bCs/>
          <w:color w:val="000000"/>
        </w:rPr>
        <w:t xml:space="preserve"> - REGULARIDADE FISCAL E TRABALHISTA</w:t>
      </w:r>
      <w:bookmarkEnd w:id="22"/>
      <w:bookmarkEnd w:id="23"/>
      <w:bookmarkEnd w:id="24"/>
      <w:bookmarkEnd w:id="25"/>
    </w:p>
    <w:p w:rsidR="00CD142C"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rPr>
        <w:t>7</w:t>
      </w:r>
      <w:r w:rsidR="00CD142C" w:rsidRPr="00CD142C">
        <w:rPr>
          <w:rFonts w:ascii="Arial Narrow" w:hAnsi="Arial Narrow"/>
          <w:b/>
        </w:rPr>
        <w:t>.</w:t>
      </w:r>
      <w:r>
        <w:rPr>
          <w:rFonts w:ascii="Arial Narrow" w:hAnsi="Arial Narrow"/>
          <w:b/>
        </w:rPr>
        <w:t>2</w:t>
      </w:r>
      <w:r w:rsidR="00CD142C" w:rsidRPr="00CD142C">
        <w:rPr>
          <w:rFonts w:ascii="Arial Narrow" w:hAnsi="Arial Narrow"/>
          <w:b/>
        </w:rPr>
        <w:t xml:space="preserve">.1 - </w:t>
      </w:r>
      <w:r w:rsidR="00CD142C" w:rsidRPr="008207C6">
        <w:rPr>
          <w:rFonts w:ascii="Arial Narrow" w:hAnsi="Arial Narrow"/>
        </w:rPr>
        <w:t>Para fins de comprovação da regularidade fiscal e trabalhista, deverão ser apresentados os seguintes documentos:</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da inscrição da empresa no Cadastro Nacional de Pessoa Jurídica – CNPJ. </w:t>
      </w:r>
    </w:p>
    <w:p w:rsidR="00D43324" w:rsidRP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Federal e Seguridade Social, mediante apresentação de Certidão Conjunta de Débitos Relativos a Tributos Federais e à Dívida Ativa da União, fornecida pela Secretaria da Receita Federal ou pela Procuradoria-Geral da Fazenda Nacional. </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Estadual do domicílio ou sede do licitante, mediante apresentação de certidão emitida pela Secretaria competente do Estado. </w:t>
      </w:r>
    </w:p>
    <w:p w:rsidR="00E358F8" w:rsidRPr="00D43324" w:rsidRDefault="00E358F8" w:rsidP="00E251F8">
      <w:pPr>
        <w:pStyle w:val="NormalWeb"/>
        <w:spacing w:before="0" w:beforeAutospacing="0" w:after="120" w:afterAutospacing="0"/>
        <w:ind w:left="851" w:firstLine="567"/>
        <w:jc w:val="both"/>
        <w:rPr>
          <w:rFonts w:ascii="Arial Narrow" w:hAnsi="Arial Narrow"/>
          <w:color w:val="000000"/>
        </w:rPr>
      </w:pPr>
      <w:r>
        <w:rPr>
          <w:rFonts w:ascii="Arial Narrow" w:hAnsi="Arial Narrow"/>
          <w:color w:val="000000"/>
        </w:rPr>
        <w:t xml:space="preserve">• </w:t>
      </w:r>
      <w:r w:rsidRPr="00E358F8">
        <w:rPr>
          <w:rFonts w:ascii="Arial Narrow" w:hAnsi="Arial Narrow"/>
          <w:color w:val="000000"/>
        </w:rPr>
        <w:t>Apresentar certidão emitida pela Procuradoria Geral do Estado quando a certidão acima exigir.</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regularidade para com a Fazenda Municipal do domicílio ou sede do licitante, mediante apresentação de certidão emitida pela Secr</w:t>
      </w:r>
      <w:r w:rsidR="00E358F8">
        <w:rPr>
          <w:rFonts w:ascii="Arial Narrow" w:hAnsi="Arial Narrow"/>
          <w:color w:val="000000"/>
        </w:rPr>
        <w:t>etaria competente do Município.</w:t>
      </w:r>
    </w:p>
    <w:p w:rsidR="00D43324" w:rsidRDefault="00D43324"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inexistência de débitos inadimplidos perante a Justiça do Trabalho (CNDT), mediante a apresentação de certidão negativa.</w:t>
      </w:r>
    </w:p>
    <w:p w:rsidR="0069661F" w:rsidRPr="00AC6338" w:rsidRDefault="0069661F" w:rsidP="00E251F8">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5A6213">
        <w:rPr>
          <w:rFonts w:ascii="Arial Narrow" w:hAnsi="Arial Narrow"/>
        </w:rPr>
        <w:t>Prova de regularidade relativa ao Fundo de Garantia por Tempo de Serviço - FGTS, emitida pela Caixa Econômica</w:t>
      </w:r>
      <w:r w:rsidRPr="00AC6338">
        <w:rPr>
          <w:rFonts w:ascii="Arial Narrow" w:hAnsi="Arial Narrow"/>
          <w:color w:val="000000"/>
        </w:rPr>
        <w:t xml:space="preserve"> Federal. </w:t>
      </w:r>
    </w:p>
    <w:p w:rsidR="00961385" w:rsidRDefault="007D683F" w:rsidP="00E251F8">
      <w:pPr>
        <w:pStyle w:val="NormalWeb"/>
        <w:spacing w:before="0" w:beforeAutospacing="0" w:after="120" w:afterAutospacing="0"/>
        <w:jc w:val="both"/>
        <w:rPr>
          <w:rFonts w:ascii="Arial Narrow" w:hAnsi="Arial Narrow"/>
        </w:rPr>
      </w:pPr>
      <w:r>
        <w:rPr>
          <w:rFonts w:ascii="Arial Narrow" w:hAnsi="Arial Narrow"/>
          <w:b/>
        </w:rPr>
        <w:t>7</w:t>
      </w:r>
      <w:r w:rsidR="00F9002A" w:rsidRPr="00F9002A">
        <w:rPr>
          <w:rFonts w:ascii="Arial Narrow" w:hAnsi="Arial Narrow"/>
          <w:b/>
        </w:rPr>
        <w:t>.</w:t>
      </w:r>
      <w:r>
        <w:rPr>
          <w:rFonts w:ascii="Arial Narrow" w:hAnsi="Arial Narrow"/>
          <w:b/>
        </w:rPr>
        <w:t>2</w:t>
      </w:r>
      <w:r w:rsidR="00F9002A" w:rsidRPr="00F9002A">
        <w:rPr>
          <w:rFonts w:ascii="Arial Narrow" w:hAnsi="Arial Narrow"/>
          <w:b/>
        </w:rPr>
        <w:t>.2 -</w:t>
      </w:r>
      <w:r w:rsidR="00F9002A" w:rsidRPr="00F9002A">
        <w:rPr>
          <w:rFonts w:ascii="Arial Narrow" w:hAnsi="Arial Narrow"/>
        </w:rPr>
        <w:t xml:space="preserve"> A microempresa ou empresa de pequeno porte deverá apresentar a documentação de regularidade fiscal ainda que esta acuse a existênci</w:t>
      </w:r>
      <w:r w:rsidR="001765C1">
        <w:rPr>
          <w:rFonts w:ascii="Arial Narrow" w:hAnsi="Arial Narrow"/>
        </w:rPr>
        <w:t xml:space="preserve">a de débitos, caso em que deverá ser aplicado o </w:t>
      </w:r>
      <w:r w:rsidR="001765C1" w:rsidRPr="006216AB">
        <w:rPr>
          <w:rFonts w:ascii="Arial Narrow" w:hAnsi="Arial Narrow"/>
        </w:rPr>
        <w:t>disposto no</w:t>
      </w:r>
      <w:r w:rsidR="00F9002A" w:rsidRPr="006216AB">
        <w:rPr>
          <w:rFonts w:ascii="Arial Narrow" w:hAnsi="Arial Narrow"/>
        </w:rPr>
        <w:t xml:space="preserve"> </w:t>
      </w:r>
      <w:r w:rsidR="00216C29" w:rsidRPr="006216AB">
        <w:rPr>
          <w:rFonts w:ascii="Arial Narrow" w:hAnsi="Arial Narrow"/>
        </w:rPr>
        <w:t xml:space="preserve">item </w:t>
      </w:r>
      <w:r w:rsidR="00F9002A" w:rsidRPr="006216AB">
        <w:rPr>
          <w:rFonts w:ascii="Arial Narrow" w:hAnsi="Arial Narrow"/>
        </w:rPr>
        <w:t>9.15.</w:t>
      </w:r>
    </w:p>
    <w:p w:rsidR="004119BB" w:rsidRDefault="004119BB" w:rsidP="00E251F8">
      <w:pPr>
        <w:pStyle w:val="NormalWeb"/>
        <w:spacing w:before="0" w:beforeAutospacing="0" w:after="120" w:afterAutospacing="0"/>
        <w:jc w:val="both"/>
        <w:rPr>
          <w:rFonts w:ascii="Arial Narrow" w:hAnsi="Arial Narrow"/>
        </w:rPr>
      </w:pPr>
    </w:p>
    <w:p w:rsidR="00D43324" w:rsidRDefault="007D683F" w:rsidP="00E251F8">
      <w:pPr>
        <w:pStyle w:val="NormalWeb"/>
        <w:spacing w:before="0" w:beforeAutospacing="0" w:after="120" w:afterAutospacing="0"/>
        <w:rPr>
          <w:rFonts w:ascii="Arial Narrow" w:hAnsi="Arial Narrow"/>
          <w:b/>
          <w:bCs/>
          <w:color w:val="000000"/>
        </w:rPr>
      </w:pPr>
      <w:bookmarkStart w:id="26" w:name="_Toc525053321"/>
      <w:bookmarkStart w:id="27" w:name="_Toc525053363"/>
      <w:bookmarkStart w:id="28" w:name="_Toc525202080"/>
      <w:bookmarkStart w:id="29" w:name="_Toc530751509"/>
      <w:r>
        <w:rPr>
          <w:rFonts w:ascii="Arial Narrow" w:hAnsi="Arial Narrow"/>
          <w:b/>
          <w:bCs/>
          <w:color w:val="000000"/>
        </w:rPr>
        <w:t>7</w:t>
      </w:r>
      <w:r w:rsidR="00D43324" w:rsidRPr="00D43324">
        <w:rPr>
          <w:rFonts w:ascii="Arial Narrow" w:hAnsi="Arial Narrow"/>
          <w:b/>
          <w:bCs/>
          <w:color w:val="000000"/>
        </w:rPr>
        <w:t>.</w:t>
      </w:r>
      <w:r>
        <w:rPr>
          <w:rFonts w:ascii="Arial Narrow" w:hAnsi="Arial Narrow"/>
          <w:b/>
          <w:bCs/>
          <w:color w:val="000000"/>
        </w:rPr>
        <w:t>3</w:t>
      </w:r>
      <w:r w:rsidR="00D43324" w:rsidRPr="00D43324">
        <w:rPr>
          <w:rFonts w:ascii="Arial Narrow" w:hAnsi="Arial Narrow"/>
          <w:b/>
          <w:bCs/>
          <w:color w:val="000000"/>
        </w:rPr>
        <w:t xml:space="preserve"> - QUALIFICAÇÃO ECONÔMICO-FINANCEIRA</w:t>
      </w:r>
      <w:bookmarkEnd w:id="26"/>
      <w:bookmarkEnd w:id="27"/>
      <w:bookmarkEnd w:id="28"/>
      <w:bookmarkEnd w:id="29"/>
    </w:p>
    <w:p w:rsidR="00961385" w:rsidRDefault="007D683F"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7</w:t>
      </w:r>
      <w:r w:rsidR="00961385" w:rsidRPr="00961385">
        <w:rPr>
          <w:rFonts w:ascii="Arial Narrow" w:hAnsi="Arial Narrow"/>
          <w:b/>
          <w:color w:val="000000"/>
        </w:rPr>
        <w:t>.</w:t>
      </w:r>
      <w:r>
        <w:rPr>
          <w:rFonts w:ascii="Arial Narrow" w:hAnsi="Arial Narrow"/>
          <w:b/>
          <w:color w:val="000000"/>
        </w:rPr>
        <w:t>3</w:t>
      </w:r>
      <w:r w:rsidR="00961385" w:rsidRPr="00961385">
        <w:rPr>
          <w:rFonts w:ascii="Arial Narrow" w:hAnsi="Arial Narrow"/>
          <w:b/>
          <w:color w:val="000000"/>
        </w:rPr>
        <w:t>.1</w:t>
      </w:r>
      <w:r w:rsidR="00961385">
        <w:rPr>
          <w:rFonts w:ascii="Arial Narrow" w:hAnsi="Arial Narrow"/>
          <w:b/>
          <w:color w:val="000000"/>
        </w:rPr>
        <w:t xml:space="preserve"> -</w:t>
      </w:r>
      <w:r w:rsidR="00961385" w:rsidRPr="00961385">
        <w:rPr>
          <w:rFonts w:ascii="Arial Narrow" w:hAnsi="Arial Narrow"/>
          <w:color w:val="000000"/>
        </w:rPr>
        <w:t xml:space="preserve"> Para fins de comprovação da qualificação econômico-financeira, deverão ser apresentados os seguintes documentos:</w:t>
      </w:r>
    </w:p>
    <w:p w:rsidR="00C62D47" w:rsidRPr="00C62D47" w:rsidRDefault="00961385" w:rsidP="00E251F8">
      <w:pPr>
        <w:pStyle w:val="NormalWeb"/>
        <w:numPr>
          <w:ilvl w:val="0"/>
          <w:numId w:val="5"/>
        </w:numPr>
        <w:spacing w:before="0" w:beforeAutospacing="0" w:after="120" w:afterAutospacing="0"/>
        <w:ind w:left="851" w:hanging="284"/>
        <w:jc w:val="both"/>
        <w:rPr>
          <w:rFonts w:ascii="Arial Narrow" w:hAnsi="Arial Narrow"/>
          <w:color w:val="000000"/>
        </w:rPr>
      </w:pPr>
      <w:r w:rsidRPr="00961385">
        <w:rPr>
          <w:rFonts w:ascii="Arial Narrow" w:hAnsi="Arial Narrow"/>
          <w:color w:val="000000"/>
        </w:rPr>
        <w:t>C</w:t>
      </w:r>
      <w:r w:rsidR="00C62D47" w:rsidRPr="00C62D47">
        <w:rPr>
          <w:rFonts w:ascii="Arial Narrow" w:hAnsi="Arial Narrow"/>
          <w:color w:val="000000"/>
        </w:rPr>
        <w:t>ertidão negativa de falência ou recuperação judicial expedida pelo distribuidor da sede do licitante;</w:t>
      </w:r>
    </w:p>
    <w:p w:rsidR="00692DCB" w:rsidRPr="00493037" w:rsidRDefault="00E936B4" w:rsidP="00E251F8">
      <w:pPr>
        <w:pStyle w:val="NormalWeb"/>
        <w:spacing w:before="0" w:beforeAutospacing="0" w:after="120" w:afterAutospacing="0"/>
        <w:ind w:left="1134"/>
        <w:jc w:val="both"/>
        <w:rPr>
          <w:rFonts w:ascii="Arial Narrow" w:hAnsi="Arial Narrow"/>
          <w:color w:val="000000"/>
        </w:rPr>
      </w:pPr>
      <w:r w:rsidRPr="00E936B4">
        <w:rPr>
          <w:rFonts w:ascii="Arial Narrow" w:hAnsi="Arial Narrow"/>
          <w:b/>
          <w:color w:val="000000"/>
        </w:rPr>
        <w:t>1)</w:t>
      </w:r>
      <w:r>
        <w:rPr>
          <w:rFonts w:ascii="Arial Narrow" w:hAnsi="Arial Narrow"/>
          <w:b/>
          <w:color w:val="000000"/>
        </w:rPr>
        <w:t xml:space="preserve"> </w:t>
      </w:r>
      <w:r w:rsidR="00C62D47" w:rsidRPr="00493037">
        <w:rPr>
          <w:rFonts w:ascii="Arial Narrow" w:hAnsi="Arial Narrow"/>
          <w:color w:val="00000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961385" w:rsidRPr="00961385" w:rsidRDefault="00961385" w:rsidP="00E251F8">
      <w:pPr>
        <w:pStyle w:val="NormalWeb"/>
        <w:numPr>
          <w:ilvl w:val="0"/>
          <w:numId w:val="5"/>
        </w:numPr>
        <w:ind w:left="851" w:hanging="284"/>
        <w:jc w:val="both"/>
        <w:rPr>
          <w:rFonts w:ascii="Arial Narrow" w:hAnsi="Arial Narrow"/>
          <w:color w:val="000000"/>
        </w:rPr>
      </w:pPr>
      <w:r w:rsidRPr="00961385">
        <w:rPr>
          <w:rFonts w:ascii="Arial Narrow" w:hAnsi="Arial Narrow"/>
          <w:color w:val="000000"/>
        </w:rPr>
        <w:lastRenderedPageBreak/>
        <w:t>Balanço patrimonial e demonstrações contábeis do último exercício social, que comprove a boa situação financeira da empresa, vedada a sua substituição por balancetes ou balanços provisórios, mediante comprovação através dos índices previstos nas fórmulas seguintes:</w: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Geral:</w:t>
      </w:r>
    </w:p>
    <w:p w:rsidR="00961385" w:rsidRPr="00961385" w:rsidRDefault="00961385" w:rsidP="00E251F8">
      <w:pPr>
        <w:pStyle w:val="NormalWeb"/>
        <w:ind w:left="1134" w:hanging="283"/>
        <w:jc w:val="both"/>
        <w:rPr>
          <w:rFonts w:ascii="Arial Narrow" w:hAnsi="Arial Narrow"/>
          <w:color w:val="000000"/>
        </w:rPr>
      </w:pPr>
      <w:r w:rsidRPr="00961385">
        <w:rPr>
          <w:rFonts w:ascii="Arial Narrow" w:hAnsi="Arial Narrow"/>
          <w:color w:val="000000"/>
        </w:rPr>
        <w:object w:dxaOrig="8504" w:dyaOrig="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3.5pt" o:ole="">
            <v:imagedata r:id="rId8" o:title=""/>
          </v:shape>
          <o:OLEObject Type="Embed" ProgID="Word.Document.12" ShapeID="_x0000_i1025" DrawAspect="Content" ObjectID="_1697992759" r:id="rId9"/>
        </w:objec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Corrente:</w:t>
      </w:r>
    </w:p>
    <w:p w:rsidR="00961385" w:rsidRPr="00961385" w:rsidRDefault="00961385" w:rsidP="00E251F8">
      <w:pPr>
        <w:pStyle w:val="NormalWeb"/>
        <w:ind w:left="1134" w:hanging="283"/>
        <w:jc w:val="both"/>
        <w:rPr>
          <w:rFonts w:ascii="Arial Narrow" w:hAnsi="Arial Narrow"/>
          <w:color w:val="000000"/>
        </w:rPr>
      </w:pPr>
      <w:r w:rsidRPr="00961385">
        <w:rPr>
          <w:rFonts w:ascii="Arial Narrow" w:hAnsi="Arial Narrow"/>
          <w:color w:val="000000"/>
        </w:rPr>
        <w:object w:dxaOrig="8504" w:dyaOrig="740">
          <v:shape id="_x0000_i1026" type="#_x0000_t75" style="width:367.5pt;height:36pt" o:ole="">
            <v:imagedata r:id="rId10" o:title=""/>
          </v:shape>
          <o:OLEObject Type="Embed" ProgID="Word.Document.12" ShapeID="_x0000_i1026" DrawAspect="Content" ObjectID="_1697992760" r:id="rId11"/>
        </w:object>
      </w:r>
    </w:p>
    <w:p w:rsidR="00961385" w:rsidRPr="00961385" w:rsidRDefault="00961385" w:rsidP="00E251F8">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Grau de Endividamento Total:</w:t>
      </w:r>
    </w:p>
    <w:p w:rsidR="00961385" w:rsidRPr="001376E5" w:rsidRDefault="00961385" w:rsidP="00E251F8">
      <w:pPr>
        <w:pStyle w:val="NormalWeb"/>
        <w:ind w:left="1134" w:hanging="283"/>
        <w:jc w:val="both"/>
        <w:rPr>
          <w:rFonts w:ascii="Arial Narrow" w:hAnsi="Arial Narrow"/>
          <w:color w:val="000000"/>
        </w:rPr>
      </w:pPr>
      <w:r w:rsidRPr="001376E5">
        <w:rPr>
          <w:rFonts w:ascii="Arial Narrow" w:hAnsi="Arial Narrow"/>
          <w:color w:val="000000"/>
        </w:rPr>
        <w:object w:dxaOrig="8504" w:dyaOrig="741">
          <v:shape id="_x0000_i1027" type="#_x0000_t75" style="width:396pt;height:36pt" o:ole="">
            <v:imagedata r:id="rId12" o:title=""/>
          </v:shape>
          <o:OLEObject Type="Embed" ProgID="Word.Document.12" ShapeID="_x0000_i1027" DrawAspect="Content" ObjectID="_1697992761" r:id="rId13"/>
        </w:object>
      </w:r>
    </w:p>
    <w:p w:rsidR="00737E1A" w:rsidRDefault="003A4652" w:rsidP="00E251F8">
      <w:pPr>
        <w:jc w:val="both"/>
        <w:rPr>
          <w:rFonts w:ascii="Arial Narrow" w:hAnsi="Arial Narrow"/>
          <w:color w:val="000000"/>
          <w:sz w:val="24"/>
          <w:szCs w:val="24"/>
        </w:rPr>
      </w:pPr>
      <w:r w:rsidRPr="003A4652">
        <w:rPr>
          <w:rFonts w:ascii="Arial Narrow" w:hAnsi="Arial Narrow"/>
          <w:b/>
          <w:color w:val="000000"/>
          <w:sz w:val="24"/>
          <w:szCs w:val="24"/>
        </w:rPr>
        <w:t>7.3.2</w:t>
      </w:r>
      <w:r>
        <w:rPr>
          <w:rFonts w:ascii="Arial Narrow" w:hAnsi="Arial Narrow"/>
          <w:color w:val="000000"/>
          <w:sz w:val="24"/>
          <w:szCs w:val="24"/>
        </w:rPr>
        <w:t xml:space="preserve"> - </w:t>
      </w:r>
      <w:r w:rsidR="00961385" w:rsidRPr="003A4652">
        <w:rPr>
          <w:rFonts w:ascii="Arial Narrow" w:hAnsi="Arial Narrow"/>
          <w:color w:val="000000"/>
          <w:sz w:val="24"/>
          <w:szCs w:val="24"/>
        </w:rPr>
        <w:t xml:space="preserve">A licitante que apresentar em seu Balanço resultado menor do que 1 (um) nos índices LG e LC e maior que 0,5 (zero vírgula cinco) no índice GE, fica obrigada a comprovar, na data de apresentação da documentação, capital social devidamente integralizado ou de Patrimônio Líquido mínimo igual ou superior a 10% (dez por cento) </w:t>
      </w:r>
      <w:r w:rsidR="001376E5" w:rsidRPr="003A4652">
        <w:rPr>
          <w:rFonts w:ascii="Arial Narrow" w:hAnsi="Arial Narrow"/>
          <w:color w:val="000000"/>
          <w:sz w:val="24"/>
          <w:szCs w:val="24"/>
        </w:rPr>
        <w:t>do valor total estimado da contratação ou do item pertinente</w:t>
      </w:r>
      <w:r w:rsidR="00961385" w:rsidRPr="003A4652">
        <w:rPr>
          <w:rFonts w:ascii="Arial Narrow" w:hAnsi="Arial Narrow"/>
          <w:color w:val="000000"/>
          <w:sz w:val="24"/>
          <w:szCs w:val="24"/>
        </w:rPr>
        <w:t>, nos termos do § 2º e 3º do artigo 31 da Lei nº 8.666/93.</w:t>
      </w:r>
    </w:p>
    <w:p w:rsidR="00940C65" w:rsidRPr="001376E5" w:rsidRDefault="00940C65" w:rsidP="00E251F8">
      <w:pPr>
        <w:pStyle w:val="NormalWeb"/>
        <w:spacing w:before="0" w:beforeAutospacing="0" w:after="120" w:afterAutospacing="0"/>
        <w:jc w:val="both"/>
        <w:rPr>
          <w:rFonts w:ascii="Arial Narrow" w:hAnsi="Arial Narrow"/>
          <w:b/>
          <w:color w:val="000000"/>
        </w:rPr>
      </w:pPr>
    </w:p>
    <w:p w:rsidR="00961385" w:rsidRPr="00EB4D10" w:rsidRDefault="007D683F" w:rsidP="00E251F8">
      <w:pPr>
        <w:pStyle w:val="NormalWeb"/>
        <w:spacing w:before="0" w:beforeAutospacing="0" w:after="120" w:afterAutospacing="0"/>
        <w:jc w:val="both"/>
        <w:rPr>
          <w:rFonts w:ascii="Arial Narrow" w:hAnsi="Arial Narrow"/>
          <w:b/>
          <w:color w:val="000000"/>
        </w:rPr>
      </w:pPr>
      <w:r w:rsidRPr="001376E5">
        <w:rPr>
          <w:rFonts w:ascii="Arial Narrow" w:hAnsi="Arial Narrow"/>
          <w:b/>
          <w:color w:val="000000"/>
        </w:rPr>
        <w:t>7</w:t>
      </w:r>
      <w:r w:rsidR="00EB4D10" w:rsidRPr="001376E5">
        <w:rPr>
          <w:rFonts w:ascii="Arial Narrow" w:hAnsi="Arial Narrow"/>
          <w:b/>
          <w:color w:val="000000"/>
        </w:rPr>
        <w:t>.</w:t>
      </w:r>
      <w:r w:rsidRPr="001376E5">
        <w:rPr>
          <w:rFonts w:ascii="Arial Narrow" w:hAnsi="Arial Narrow"/>
          <w:b/>
          <w:color w:val="000000"/>
        </w:rPr>
        <w:t>4</w:t>
      </w:r>
      <w:r w:rsidR="00EB4D10" w:rsidRPr="001376E5">
        <w:rPr>
          <w:rFonts w:ascii="Arial Narrow" w:hAnsi="Arial Narrow"/>
          <w:b/>
          <w:color w:val="000000"/>
        </w:rPr>
        <w:t xml:space="preserve"> – QUALIFICAÇÃO</w:t>
      </w:r>
      <w:r w:rsidR="00EB4D10" w:rsidRPr="00EB4D10">
        <w:rPr>
          <w:rFonts w:ascii="Arial Narrow" w:hAnsi="Arial Narrow"/>
          <w:b/>
          <w:color w:val="000000"/>
        </w:rPr>
        <w:t xml:space="preserve"> TÉCNICA</w:t>
      </w:r>
      <w:r w:rsidR="00732E0D" w:rsidRPr="00732E0D">
        <w:rPr>
          <w:rStyle w:val="Forte"/>
          <w:rFonts w:ascii="Arial Narrow" w:hAnsi="Arial Narrow"/>
        </w:rPr>
        <w:t xml:space="preserve"> </w:t>
      </w:r>
      <w:r w:rsidR="00732E0D">
        <w:rPr>
          <w:rStyle w:val="Forte"/>
          <w:rFonts w:ascii="Arial Narrow" w:hAnsi="Arial Narrow"/>
        </w:rPr>
        <w:t xml:space="preserve">E </w:t>
      </w:r>
      <w:r w:rsidR="00732E0D" w:rsidRPr="00E358F8">
        <w:rPr>
          <w:rStyle w:val="Forte"/>
          <w:rFonts w:ascii="Arial Narrow" w:hAnsi="Arial Narrow"/>
        </w:rPr>
        <w:t>OPERACIONAL</w:t>
      </w:r>
    </w:p>
    <w:p w:rsidR="00961385" w:rsidRPr="0081693D" w:rsidRDefault="007D683F" w:rsidP="00E251F8">
      <w:pPr>
        <w:pStyle w:val="NormalWeb"/>
        <w:spacing w:before="120" w:beforeAutospacing="0" w:after="120" w:afterAutospacing="0"/>
        <w:jc w:val="both"/>
        <w:rPr>
          <w:rFonts w:ascii="Arial Narrow" w:hAnsi="Arial Narrow"/>
          <w:color w:val="000000"/>
        </w:rPr>
      </w:pPr>
      <w:r>
        <w:rPr>
          <w:rFonts w:ascii="Arial Narrow" w:hAnsi="Arial Narrow"/>
          <w:b/>
          <w:color w:val="000000"/>
        </w:rPr>
        <w:t>7</w:t>
      </w:r>
      <w:r w:rsidR="0081693D" w:rsidRPr="0081693D">
        <w:rPr>
          <w:rFonts w:ascii="Arial Narrow" w:hAnsi="Arial Narrow"/>
          <w:b/>
          <w:color w:val="000000"/>
        </w:rPr>
        <w:t>.</w:t>
      </w:r>
      <w:r>
        <w:rPr>
          <w:rFonts w:ascii="Arial Narrow" w:hAnsi="Arial Narrow"/>
          <w:b/>
          <w:color w:val="000000"/>
        </w:rPr>
        <w:t>4</w:t>
      </w:r>
      <w:r w:rsidR="0081693D" w:rsidRPr="0081693D">
        <w:rPr>
          <w:rFonts w:ascii="Arial Narrow" w:hAnsi="Arial Narrow"/>
          <w:b/>
          <w:color w:val="000000"/>
        </w:rPr>
        <w:t xml:space="preserve">.1 - </w:t>
      </w:r>
      <w:r w:rsidR="0081693D" w:rsidRPr="0081693D">
        <w:rPr>
          <w:rFonts w:ascii="Arial Narrow" w:hAnsi="Arial Narrow"/>
          <w:color w:val="000000"/>
        </w:rPr>
        <w:t>Para fins de comprovação de qualificação técnica</w:t>
      </w:r>
      <w:r w:rsidR="00FF3459">
        <w:rPr>
          <w:rFonts w:ascii="Arial Narrow" w:hAnsi="Arial Narrow"/>
          <w:color w:val="000000"/>
        </w:rPr>
        <w:t xml:space="preserve"> e operacional</w:t>
      </w:r>
      <w:r w:rsidR="0081693D" w:rsidRPr="0081693D">
        <w:rPr>
          <w:rFonts w:ascii="Arial Narrow" w:hAnsi="Arial Narrow"/>
          <w:color w:val="000000"/>
        </w:rPr>
        <w:t>, deverão ser apresentados os seguintes documentos:</w:t>
      </w:r>
    </w:p>
    <w:p w:rsidR="0084014D" w:rsidRPr="00391FC9" w:rsidRDefault="00882BF7"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 xml:space="preserve">Comprovante de </w:t>
      </w:r>
      <w:r w:rsidR="003A4652" w:rsidRPr="00391FC9">
        <w:rPr>
          <w:rFonts w:ascii="Arial Narrow" w:hAnsi="Arial Narrow"/>
          <w:sz w:val="24"/>
          <w:szCs w:val="24"/>
        </w:rPr>
        <w:t>Registro ou inscrição da empresa licitante no CREA (Conselho Regional de Engenharia e Agronomia) e/ou CAU (Conselho de Arquitetura e Urbanismo) e/ou CRT (Conselho Regional dos Técnicos Industriais) em plena validade, conforme as áreas de atuação necessária</w:t>
      </w:r>
      <w:r w:rsidR="00DD37E2" w:rsidRPr="00391FC9">
        <w:rPr>
          <w:rFonts w:ascii="Arial Narrow" w:hAnsi="Arial Narrow"/>
          <w:sz w:val="24"/>
          <w:szCs w:val="24"/>
        </w:rPr>
        <w:t>s</w:t>
      </w:r>
      <w:r w:rsidR="003A4652" w:rsidRPr="00391FC9">
        <w:rPr>
          <w:rFonts w:ascii="Arial Narrow" w:hAnsi="Arial Narrow"/>
          <w:sz w:val="24"/>
          <w:szCs w:val="24"/>
        </w:rPr>
        <w:t xml:space="preserve"> e </w:t>
      </w:r>
      <w:r w:rsidR="00DD37E2" w:rsidRPr="00391FC9">
        <w:rPr>
          <w:rFonts w:ascii="Arial Narrow" w:hAnsi="Arial Narrow"/>
          <w:sz w:val="24"/>
          <w:szCs w:val="24"/>
        </w:rPr>
        <w:t xml:space="preserve">em ramo de atividade </w:t>
      </w:r>
      <w:r w:rsidR="003A4652" w:rsidRPr="00391FC9">
        <w:rPr>
          <w:rFonts w:ascii="Arial Narrow" w:hAnsi="Arial Narrow"/>
          <w:sz w:val="24"/>
          <w:szCs w:val="24"/>
        </w:rPr>
        <w:t xml:space="preserve">compatível para </w:t>
      </w:r>
      <w:r w:rsidR="00DD37E2" w:rsidRPr="00391FC9">
        <w:rPr>
          <w:rFonts w:ascii="Arial Narrow" w:hAnsi="Arial Narrow"/>
          <w:sz w:val="24"/>
          <w:szCs w:val="24"/>
        </w:rPr>
        <w:t xml:space="preserve">a </w:t>
      </w:r>
      <w:r w:rsidR="003A4652" w:rsidRPr="00391FC9">
        <w:rPr>
          <w:rFonts w:ascii="Arial Narrow" w:hAnsi="Arial Narrow"/>
          <w:sz w:val="24"/>
          <w:szCs w:val="24"/>
        </w:rPr>
        <w:t>execução do objeto</w:t>
      </w:r>
      <w:r w:rsidR="00DD37E2" w:rsidRPr="00391FC9">
        <w:rPr>
          <w:rFonts w:ascii="Arial Narrow" w:hAnsi="Arial Narrow"/>
          <w:sz w:val="24"/>
          <w:szCs w:val="24"/>
        </w:rPr>
        <w:t xml:space="preserve"> licitado</w:t>
      </w:r>
      <w:r w:rsidR="003A4652" w:rsidRPr="00391FC9">
        <w:rPr>
          <w:rFonts w:ascii="Arial Narrow" w:hAnsi="Arial Narrow"/>
          <w:sz w:val="24"/>
          <w:szCs w:val="24"/>
        </w:rPr>
        <w:t>;</w:t>
      </w:r>
    </w:p>
    <w:p w:rsidR="00321650" w:rsidRPr="00321650" w:rsidRDefault="0084014D" w:rsidP="00321650">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da capacitação técnico-operacional</w:t>
      </w:r>
      <w:r w:rsidR="00391FC9" w:rsidRPr="00391FC9">
        <w:rPr>
          <w:rFonts w:ascii="Arial Narrow" w:hAnsi="Arial Narrow"/>
          <w:sz w:val="24"/>
          <w:szCs w:val="24"/>
        </w:rPr>
        <w:t>, mediante</w:t>
      </w:r>
      <w:r w:rsidRPr="00391FC9">
        <w:rPr>
          <w:rFonts w:ascii="Arial Narrow" w:hAnsi="Arial Narrow"/>
          <w:sz w:val="24"/>
          <w:szCs w:val="24"/>
        </w:rPr>
        <w:t xml:space="preserv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w:t>
      </w:r>
      <w:r w:rsidRPr="009A427B">
        <w:rPr>
          <w:rFonts w:ascii="Arial Narrow" w:hAnsi="Arial Narrow"/>
          <w:sz w:val="24"/>
          <w:szCs w:val="24"/>
        </w:rPr>
        <w:t>de maior relevância e valor significativo do objeto da licitação</w:t>
      </w:r>
      <w:r w:rsidR="00391FC9" w:rsidRPr="009A427B">
        <w:rPr>
          <w:rFonts w:ascii="Arial Narrow" w:hAnsi="Arial Narrow"/>
          <w:sz w:val="24"/>
          <w:szCs w:val="24"/>
        </w:rPr>
        <w:t>, a saber:</w:t>
      </w:r>
    </w:p>
    <w:p w:rsidR="00D34751" w:rsidRDefault="00D34751" w:rsidP="00BB44B3">
      <w:pPr>
        <w:pStyle w:val="PargrafodaLista"/>
        <w:numPr>
          <w:ilvl w:val="0"/>
          <w:numId w:val="40"/>
        </w:numPr>
        <w:spacing w:before="120" w:after="120"/>
        <w:contextualSpacing w:val="0"/>
        <w:jc w:val="both"/>
        <w:rPr>
          <w:rFonts w:ascii="Arial Narrow" w:hAnsi="Arial Narrow"/>
          <w:sz w:val="24"/>
          <w:szCs w:val="24"/>
        </w:rPr>
      </w:pPr>
      <w:r w:rsidRPr="00D34751">
        <w:rPr>
          <w:rFonts w:ascii="Arial Narrow" w:hAnsi="Arial Narrow"/>
          <w:sz w:val="24"/>
          <w:szCs w:val="24"/>
        </w:rPr>
        <w:t>Construção de estrutura/telhado metálico: mínimo de 100 m²</w:t>
      </w:r>
      <w:r>
        <w:rPr>
          <w:rFonts w:ascii="Arial Narrow" w:hAnsi="Arial Narrow"/>
          <w:sz w:val="24"/>
          <w:szCs w:val="24"/>
        </w:rPr>
        <w:t>.</w:t>
      </w:r>
    </w:p>
    <w:p w:rsidR="00213A6A" w:rsidRPr="00391FC9" w:rsidRDefault="000B7A34"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9A427B">
        <w:rPr>
          <w:rFonts w:ascii="Arial Narrow" w:hAnsi="Arial Narrow"/>
          <w:sz w:val="24"/>
          <w:szCs w:val="24"/>
        </w:rPr>
        <w:t>Comprovação da capacitação técnico-profissional</w:t>
      </w:r>
      <w:r w:rsidRPr="00391FC9">
        <w:rPr>
          <w:rFonts w:ascii="Arial Narrow" w:hAnsi="Arial Narrow"/>
          <w:sz w:val="24"/>
          <w:szCs w:val="24"/>
        </w:rPr>
        <w:t>, mediante apresentação de Certidão de Acervo Técnico – CAT, expedida pelo CREA, CAU ou CRT da região pertinente, nos termos da legislação aplicável, em nome do(s) responsável(</w:t>
      </w:r>
      <w:proofErr w:type="spellStart"/>
      <w:r w:rsidRPr="00391FC9">
        <w:rPr>
          <w:rFonts w:ascii="Arial Narrow" w:hAnsi="Arial Narrow"/>
          <w:sz w:val="24"/>
          <w:szCs w:val="24"/>
        </w:rPr>
        <w:t>is</w:t>
      </w:r>
      <w:proofErr w:type="spellEnd"/>
      <w:r w:rsidRPr="00391FC9">
        <w:rPr>
          <w:rFonts w:ascii="Arial Narrow" w:hAnsi="Arial Narrow"/>
          <w:sz w:val="24"/>
          <w:szCs w:val="24"/>
        </w:rPr>
        <w:t xml:space="preserve">) técnico(s) e/ou membros da equipe técnica que participarão da obra, que demonstre a Anotação de Responsabilidade Técnica – ART, o Registro de </w:t>
      </w:r>
      <w:r w:rsidRPr="00391FC9">
        <w:rPr>
          <w:rFonts w:ascii="Arial Narrow" w:hAnsi="Arial Narrow"/>
          <w:sz w:val="24"/>
          <w:szCs w:val="24"/>
        </w:rPr>
        <w:lastRenderedPageBreak/>
        <w:t>Responsabilidade Técnica – RRT ou o Termo de Responsabilidade Técnica - TRT, relativo à execução dos serviços que compõem as parcelas de maior relevância técnica e valor significativo da contratação, a saber</w:t>
      </w:r>
      <w:r w:rsidR="00146975" w:rsidRPr="00391FC9">
        <w:rPr>
          <w:rFonts w:ascii="Arial Narrow" w:hAnsi="Arial Narrow"/>
          <w:sz w:val="24"/>
          <w:szCs w:val="24"/>
        </w:rPr>
        <w:t>:</w:t>
      </w:r>
    </w:p>
    <w:p w:rsidR="00947565" w:rsidRDefault="00947565" w:rsidP="00947565">
      <w:pPr>
        <w:pStyle w:val="PargrafodaLista"/>
        <w:numPr>
          <w:ilvl w:val="0"/>
          <w:numId w:val="44"/>
        </w:numPr>
        <w:spacing w:before="120" w:after="120"/>
        <w:contextualSpacing w:val="0"/>
        <w:jc w:val="both"/>
        <w:rPr>
          <w:rFonts w:ascii="Arial Narrow" w:hAnsi="Arial Narrow"/>
          <w:sz w:val="24"/>
          <w:szCs w:val="24"/>
        </w:rPr>
      </w:pPr>
      <w:r w:rsidRPr="00D34751">
        <w:rPr>
          <w:rFonts w:ascii="Arial Narrow" w:hAnsi="Arial Narrow"/>
          <w:sz w:val="24"/>
          <w:szCs w:val="24"/>
        </w:rPr>
        <w:t>Construção de estrutura/telhado metálico: mínimo de 100 m²</w:t>
      </w:r>
      <w:r>
        <w:rPr>
          <w:rFonts w:ascii="Arial Narrow" w:hAnsi="Arial Narrow"/>
          <w:sz w:val="24"/>
          <w:szCs w:val="24"/>
        </w:rPr>
        <w:t>.</w:t>
      </w:r>
    </w:p>
    <w:p w:rsidR="002F73C8" w:rsidRPr="00391FC9" w:rsidRDefault="002F73C8" w:rsidP="00391FC9">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Comprovante de Registro do (s) Responsável (eis) Técnico (s) junto aos seus Conselhos competentes, em plena validade, com qualificação pertinente ao objeto a ser licitado;</w:t>
      </w:r>
    </w:p>
    <w:p w:rsidR="00732E0D" w:rsidRDefault="00213A6A" w:rsidP="00732E0D">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732E0D" w:rsidRPr="00732E0D" w:rsidRDefault="00732E0D" w:rsidP="00732E0D">
      <w:pPr>
        <w:pStyle w:val="PargrafodaLista"/>
        <w:numPr>
          <w:ilvl w:val="0"/>
          <w:numId w:val="31"/>
        </w:numPr>
        <w:spacing w:before="120" w:after="120"/>
        <w:ind w:left="851" w:hanging="284"/>
        <w:contextualSpacing w:val="0"/>
        <w:jc w:val="both"/>
        <w:rPr>
          <w:rFonts w:ascii="Arial Narrow" w:hAnsi="Arial Narrow"/>
          <w:sz w:val="24"/>
          <w:szCs w:val="24"/>
        </w:rPr>
      </w:pPr>
      <w:r w:rsidRPr="00732E0D">
        <w:rPr>
          <w:rFonts w:ascii="Arial Narrow" w:hAnsi="Arial Narrow"/>
          <w:iCs/>
          <w:sz w:val="24"/>
          <w:szCs w:val="24"/>
        </w:rPr>
        <w:t>Declaração de disponibilidade de profissionais, veículos, máquinas, equipamentos e toda estrutura operacional, necessários ao fiel cumprimento de futuro contrato (</w:t>
      </w:r>
      <w:r w:rsidRPr="00732E0D">
        <w:rPr>
          <w:rFonts w:ascii="Arial Narrow" w:hAnsi="Arial Narrow"/>
          <w:b/>
          <w:iCs/>
          <w:sz w:val="24"/>
          <w:szCs w:val="24"/>
        </w:rPr>
        <w:t>ANEXO XII</w:t>
      </w:r>
      <w:r w:rsidRPr="00732E0D">
        <w:rPr>
          <w:rFonts w:ascii="Arial Narrow" w:hAnsi="Arial Narrow"/>
          <w:iCs/>
          <w:sz w:val="24"/>
          <w:szCs w:val="24"/>
        </w:rPr>
        <w:t>).</w:t>
      </w:r>
    </w:p>
    <w:p w:rsidR="00FC0D8E" w:rsidRPr="00213A6A" w:rsidRDefault="002F73C8" w:rsidP="00E251F8">
      <w:pPr>
        <w:pStyle w:val="NormalWeb"/>
        <w:spacing w:before="120" w:beforeAutospacing="0" w:after="120" w:afterAutospacing="0"/>
        <w:jc w:val="both"/>
        <w:rPr>
          <w:rFonts w:ascii="Arial Narrow" w:hAnsi="Arial Narrow"/>
          <w:color w:val="000000"/>
        </w:rPr>
      </w:pPr>
      <w:r w:rsidRPr="002F73C8">
        <w:rPr>
          <w:rFonts w:ascii="Arial Narrow" w:hAnsi="Arial Narrow"/>
          <w:b/>
          <w:color w:val="000000"/>
        </w:rPr>
        <w:t>7.4.2</w:t>
      </w:r>
      <w:r>
        <w:rPr>
          <w:rFonts w:ascii="Arial Narrow" w:hAnsi="Arial Narrow"/>
          <w:color w:val="000000"/>
        </w:rPr>
        <w:t xml:space="preserve"> - </w:t>
      </w:r>
      <w:r w:rsidRPr="002F73C8">
        <w:rPr>
          <w:rFonts w:ascii="Arial Narrow" w:hAnsi="Arial Narrow"/>
          <w:color w:val="000000"/>
        </w:rPr>
        <w:t>Será admitida, para fins de comprovação de quantitativo mínimo do serviço, a apresentação de diferentes atestados de serviços executados de forma concomitante;</w:t>
      </w:r>
    </w:p>
    <w:p w:rsidR="00C93F61" w:rsidRPr="00C93F61" w:rsidRDefault="007D683F" w:rsidP="00E251F8">
      <w:pPr>
        <w:pStyle w:val="NormalWeb"/>
        <w:spacing w:before="240" w:beforeAutospacing="0" w:after="120" w:afterAutospacing="0"/>
        <w:rPr>
          <w:rFonts w:ascii="Arial Narrow" w:hAnsi="Arial Narrow"/>
          <w:b/>
          <w:bCs/>
          <w:color w:val="000000"/>
        </w:rPr>
      </w:pPr>
      <w:bookmarkStart w:id="30" w:name="_Toc525053322"/>
      <w:bookmarkStart w:id="31" w:name="_Toc525053364"/>
      <w:bookmarkStart w:id="32" w:name="_Toc525202081"/>
      <w:r>
        <w:rPr>
          <w:rFonts w:ascii="Arial Narrow" w:hAnsi="Arial Narrow"/>
          <w:b/>
          <w:bCs/>
          <w:color w:val="000000"/>
        </w:rPr>
        <w:t>7</w:t>
      </w:r>
      <w:r w:rsidR="00C93F61">
        <w:rPr>
          <w:rFonts w:ascii="Arial Narrow" w:hAnsi="Arial Narrow"/>
          <w:b/>
          <w:bCs/>
          <w:color w:val="000000"/>
        </w:rPr>
        <w:t>.</w:t>
      </w:r>
      <w:r>
        <w:rPr>
          <w:rFonts w:ascii="Arial Narrow" w:hAnsi="Arial Narrow"/>
          <w:b/>
          <w:bCs/>
          <w:color w:val="000000"/>
        </w:rPr>
        <w:t>5</w:t>
      </w:r>
      <w:r w:rsidR="00C93F61" w:rsidRPr="00C93F61">
        <w:rPr>
          <w:rFonts w:ascii="Arial Narrow" w:hAnsi="Arial Narrow"/>
          <w:b/>
          <w:bCs/>
          <w:color w:val="000000"/>
        </w:rPr>
        <w:t xml:space="preserve"> – ATESTADO DE VISITA E COMPARECIMENTO (FACULTATIVO)</w:t>
      </w:r>
    </w:p>
    <w:p w:rsidR="004936F2" w:rsidRDefault="007D683F" w:rsidP="00E251F8">
      <w:pPr>
        <w:pStyle w:val="NormalWeb"/>
        <w:spacing w:before="0" w:beforeAutospacing="0" w:after="120" w:afterAutospacing="0"/>
        <w:jc w:val="both"/>
        <w:rPr>
          <w:rFonts w:ascii="Arial Narrow" w:hAnsi="Arial Narrow"/>
          <w:bCs/>
          <w:color w:val="000000"/>
        </w:rPr>
      </w:pPr>
      <w:r>
        <w:rPr>
          <w:rFonts w:ascii="Arial Narrow" w:hAnsi="Arial Narrow"/>
          <w:b/>
          <w:bCs/>
          <w:color w:val="000000"/>
        </w:rPr>
        <w:t>7</w:t>
      </w:r>
      <w:r w:rsidR="0033008D" w:rsidRPr="0033008D">
        <w:rPr>
          <w:rFonts w:ascii="Arial Narrow" w:hAnsi="Arial Narrow"/>
          <w:b/>
          <w:bCs/>
          <w:color w:val="000000"/>
        </w:rPr>
        <w:t>.</w:t>
      </w:r>
      <w:r>
        <w:rPr>
          <w:rFonts w:ascii="Arial Narrow" w:hAnsi="Arial Narrow"/>
          <w:b/>
          <w:bCs/>
          <w:color w:val="000000"/>
        </w:rPr>
        <w:t>5</w:t>
      </w:r>
      <w:r w:rsidR="0033008D" w:rsidRPr="0033008D">
        <w:rPr>
          <w:rFonts w:ascii="Arial Narrow" w:hAnsi="Arial Narrow"/>
          <w:b/>
          <w:bCs/>
          <w:color w:val="000000"/>
        </w:rPr>
        <w:t xml:space="preserve">.1 </w:t>
      </w:r>
      <w:r w:rsidR="004936F2">
        <w:rPr>
          <w:rFonts w:ascii="Arial Narrow" w:hAnsi="Arial Narrow"/>
          <w:b/>
          <w:bCs/>
          <w:color w:val="000000"/>
        </w:rPr>
        <w:t>–</w:t>
      </w:r>
      <w:r w:rsidR="0033008D" w:rsidRPr="0033008D">
        <w:rPr>
          <w:rFonts w:ascii="Arial Narrow" w:hAnsi="Arial Narrow"/>
          <w:b/>
          <w:bCs/>
          <w:color w:val="000000"/>
        </w:rPr>
        <w:t xml:space="preserve"> </w:t>
      </w:r>
      <w:r w:rsidR="004936F2" w:rsidRPr="004936F2">
        <w:rPr>
          <w:rFonts w:ascii="Arial Narrow" w:hAnsi="Arial Narrow"/>
          <w:bCs/>
          <w:color w:val="000000"/>
        </w:rPr>
        <w:t>Para o correto dimensionamento e elaboração de sua proposta, o licitante poderá realizar vistoria nas instalações do local de execução dos serviços, acompanhado por servidor designado para esse fim, de segunda à sexta-feira, das 8 horas às 16 horas, devendo o agendamento ser efetuado previamente pelo telefone (32)3724-1133, junto ao setor de engenharia da prefeitura de Eugenópolis.</w:t>
      </w:r>
    </w:p>
    <w:p w:rsidR="00AE2025" w:rsidRPr="00AE2025" w:rsidRDefault="00AE2025" w:rsidP="00E251F8">
      <w:pPr>
        <w:pStyle w:val="NormalWeb"/>
        <w:spacing w:before="0" w:beforeAutospacing="0" w:after="120" w:afterAutospacing="0"/>
        <w:jc w:val="both"/>
        <w:rPr>
          <w:rFonts w:ascii="Arial Narrow" w:hAnsi="Arial Narrow"/>
          <w:bCs/>
          <w:color w:val="000000"/>
        </w:rPr>
      </w:pPr>
      <w:r w:rsidRPr="00AE2025">
        <w:rPr>
          <w:rFonts w:ascii="Arial Narrow" w:hAnsi="Arial Narrow"/>
          <w:b/>
          <w:bCs/>
          <w:color w:val="000000"/>
        </w:rPr>
        <w:t>7.5.1.1</w:t>
      </w:r>
      <w:r>
        <w:rPr>
          <w:rFonts w:ascii="Arial Narrow" w:hAnsi="Arial Narrow"/>
          <w:bCs/>
          <w:color w:val="000000"/>
        </w:rPr>
        <w:t xml:space="preserve"> – O atestado de visita/vistoria será emitido pelo servidor designado para acompanhar o representante da licitante, nos termos do modelo constante do </w:t>
      </w:r>
      <w:r w:rsidRPr="004078E9">
        <w:rPr>
          <w:rFonts w:ascii="Arial Narrow" w:hAnsi="Arial Narrow"/>
          <w:b/>
          <w:bCs/>
          <w:color w:val="000000"/>
        </w:rPr>
        <w:t xml:space="preserve">ANEXO </w:t>
      </w:r>
      <w:r w:rsidR="007F7ACC">
        <w:rPr>
          <w:rFonts w:ascii="Arial Narrow" w:hAnsi="Arial Narrow"/>
          <w:b/>
          <w:bCs/>
          <w:color w:val="000000"/>
        </w:rPr>
        <w:t>I</w:t>
      </w:r>
      <w:r w:rsidRPr="004078E9">
        <w:rPr>
          <w:rFonts w:ascii="Arial Narrow" w:hAnsi="Arial Narrow"/>
          <w:b/>
          <w:bCs/>
          <w:color w:val="000000"/>
        </w:rPr>
        <w:t>X</w:t>
      </w:r>
      <w:r>
        <w:rPr>
          <w:rFonts w:ascii="Arial Narrow" w:hAnsi="Arial Narrow"/>
          <w:bCs/>
          <w:color w:val="000000"/>
        </w:rPr>
        <w:t>.</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7.5.2</w:t>
      </w:r>
      <w:r>
        <w:rPr>
          <w:rFonts w:ascii="Arial Narrow" w:hAnsi="Arial Narrow"/>
          <w:bCs/>
          <w:color w:val="000000"/>
        </w:rPr>
        <w:t xml:space="preserve"> - </w:t>
      </w:r>
      <w:r w:rsidRPr="004936F2">
        <w:rPr>
          <w:rFonts w:ascii="Arial Narrow" w:hAnsi="Arial Narrow"/>
          <w:bCs/>
          <w:color w:val="000000"/>
        </w:rPr>
        <w:t>O prazo para vistoria iniciar-se-á no dia útil seguinte ao da publicação do Edital, estendendo-se até o dia útil anterior à data prevista para a abertura da sessão pública.</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7.5.3</w:t>
      </w:r>
      <w:r>
        <w:rPr>
          <w:rFonts w:ascii="Arial Narrow" w:hAnsi="Arial Narrow"/>
          <w:bCs/>
          <w:color w:val="000000"/>
        </w:rPr>
        <w:t xml:space="preserve"> - </w:t>
      </w:r>
      <w:r w:rsidRPr="004936F2">
        <w:rPr>
          <w:rFonts w:ascii="Arial Narrow" w:hAnsi="Arial Narrow"/>
          <w:bCs/>
          <w:color w:val="00000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rsidR="004936F2" w:rsidRDefault="004936F2" w:rsidP="004936F2">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7.5.4</w:t>
      </w:r>
      <w:r>
        <w:rPr>
          <w:rFonts w:ascii="Arial Narrow" w:hAnsi="Arial Narrow"/>
          <w:bCs/>
          <w:color w:val="000000"/>
        </w:rPr>
        <w:t xml:space="preserve"> - </w:t>
      </w:r>
      <w:r w:rsidRPr="004936F2">
        <w:rPr>
          <w:rFonts w:ascii="Arial Narrow" w:hAnsi="Arial Narrow"/>
          <w:bCs/>
          <w:color w:val="000000"/>
        </w:rPr>
        <w:t xml:space="preserve">A </w:t>
      </w:r>
      <w:r w:rsidR="00AE2025">
        <w:rPr>
          <w:rFonts w:ascii="Arial Narrow" w:hAnsi="Arial Narrow"/>
          <w:bCs/>
          <w:color w:val="000000"/>
        </w:rPr>
        <w:t>r</w:t>
      </w:r>
      <w:r w:rsidRPr="004936F2">
        <w:rPr>
          <w:rFonts w:ascii="Arial Narrow" w:hAnsi="Arial Narrow"/>
          <w:bCs/>
          <w:color w:val="000000"/>
        </w:rPr>
        <w:t>ealização da vistoria não</w:t>
      </w:r>
      <w:r w:rsidR="00AE2025">
        <w:rPr>
          <w:rFonts w:ascii="Arial Narrow" w:hAnsi="Arial Narrow"/>
          <w:bCs/>
          <w:color w:val="000000"/>
        </w:rPr>
        <w:t xml:space="preserve"> é obrigatória, no entanto, a licitante não</w:t>
      </w:r>
      <w:r w:rsidRPr="004936F2">
        <w:rPr>
          <w:rFonts w:ascii="Arial Narrow" w:hAnsi="Arial Narrow"/>
          <w:bCs/>
          <w:color w:val="000000"/>
        </w:rPr>
        <w:t xml:space="preserve"> poderá embasar posteriores alegações de desconhecimento das instalações, dúvidas ou esquecimentos de quaisquer detalhes dos locais da prestação dos serviços, devendo assumir o</w:t>
      </w:r>
      <w:r w:rsidR="00AC1C5C">
        <w:rPr>
          <w:rFonts w:ascii="Arial Narrow" w:hAnsi="Arial Narrow"/>
          <w:bCs/>
          <w:color w:val="000000"/>
        </w:rPr>
        <w:t>s ônus dos serviços decorrentes</w:t>
      </w:r>
      <w:r w:rsidR="00D82250">
        <w:rPr>
          <w:rFonts w:ascii="Arial Narrow" w:hAnsi="Arial Narrow"/>
          <w:bCs/>
          <w:color w:val="000000"/>
        </w:rPr>
        <w:t>.</w:t>
      </w:r>
    </w:p>
    <w:p w:rsidR="00AC1C5C" w:rsidRDefault="00AC1C5C" w:rsidP="004936F2">
      <w:pPr>
        <w:pStyle w:val="NormalWeb"/>
        <w:spacing w:before="0" w:beforeAutospacing="0" w:after="120" w:afterAutospacing="0"/>
        <w:jc w:val="both"/>
        <w:rPr>
          <w:rFonts w:ascii="Arial Narrow" w:hAnsi="Arial Narrow"/>
          <w:bCs/>
          <w:color w:val="000000"/>
        </w:rPr>
      </w:pPr>
      <w:r w:rsidRPr="00D82250">
        <w:rPr>
          <w:rFonts w:ascii="Arial Narrow" w:hAnsi="Arial Narrow"/>
          <w:b/>
          <w:bCs/>
          <w:color w:val="000000"/>
        </w:rPr>
        <w:t>7.5.4.1</w:t>
      </w:r>
      <w:r>
        <w:rPr>
          <w:rFonts w:ascii="Arial Narrow" w:hAnsi="Arial Narrow"/>
          <w:bCs/>
          <w:color w:val="000000"/>
        </w:rPr>
        <w:t xml:space="preserve"> </w:t>
      </w:r>
      <w:r w:rsidR="00D82250">
        <w:rPr>
          <w:rFonts w:ascii="Arial Narrow" w:hAnsi="Arial Narrow"/>
          <w:bCs/>
          <w:color w:val="000000"/>
        </w:rPr>
        <w:t>–</w:t>
      </w:r>
      <w:r>
        <w:rPr>
          <w:rFonts w:ascii="Arial Narrow" w:hAnsi="Arial Narrow"/>
          <w:bCs/>
          <w:color w:val="000000"/>
        </w:rPr>
        <w:t xml:space="preserve"> </w:t>
      </w:r>
      <w:r w:rsidR="00D82250">
        <w:rPr>
          <w:rFonts w:ascii="Arial Narrow" w:hAnsi="Arial Narrow"/>
          <w:bCs/>
          <w:color w:val="000000"/>
        </w:rPr>
        <w:t>A licitante que optar pela não realização da visita/vistoria, deverá apresentar d</w:t>
      </w:r>
      <w:r w:rsidRPr="00AC1C5C">
        <w:rPr>
          <w:rFonts w:ascii="Arial Narrow" w:hAnsi="Arial Narrow"/>
          <w:bCs/>
          <w:color w:val="000000"/>
        </w:rPr>
        <w:t xml:space="preserve">eclaração formal, sob as penalidades da lei, que </w:t>
      </w:r>
      <w:r>
        <w:rPr>
          <w:rFonts w:ascii="Arial Narrow" w:hAnsi="Arial Narrow"/>
          <w:bCs/>
          <w:color w:val="000000"/>
        </w:rPr>
        <w:t>tem</w:t>
      </w:r>
      <w:r w:rsidRPr="00AC1C5C">
        <w:rPr>
          <w:rFonts w:ascii="Arial Narrow" w:hAnsi="Arial Narrow"/>
          <w:bCs/>
          <w:color w:val="000000"/>
        </w:rPr>
        <w:t xml:space="preserve"> pleno conhecimento </w:t>
      </w:r>
      <w:r w:rsidR="00695E74" w:rsidRPr="004936F2">
        <w:rPr>
          <w:rFonts w:ascii="Arial Narrow" w:hAnsi="Arial Narrow"/>
          <w:bCs/>
          <w:color w:val="000000"/>
        </w:rPr>
        <w:t>de todas as informações e das condições locais para o cumprimento das obrigações objeto da l</w:t>
      </w:r>
      <w:r w:rsidR="00695E74">
        <w:rPr>
          <w:rFonts w:ascii="Arial Narrow" w:hAnsi="Arial Narrow"/>
          <w:bCs/>
          <w:color w:val="000000"/>
        </w:rPr>
        <w:t xml:space="preserve">icitação, bem como </w:t>
      </w:r>
      <w:r w:rsidRPr="00AC1C5C">
        <w:rPr>
          <w:rFonts w:ascii="Arial Narrow" w:hAnsi="Arial Narrow"/>
          <w:bCs/>
          <w:color w:val="000000"/>
        </w:rPr>
        <w:t>das condições e peculiaridades inerentes à natureza dos trabalhos, e que assume total responsabilidade pela não realização da visita, não podendo alegar desconhecimento de circunstâncias que influenciem na execução do contrato, com reflexo nos respectivos custos e preços. (</w:t>
      </w:r>
      <w:r w:rsidRPr="00D82250">
        <w:rPr>
          <w:rFonts w:ascii="Arial Narrow" w:hAnsi="Arial Narrow"/>
          <w:b/>
          <w:bCs/>
          <w:color w:val="000000"/>
        </w:rPr>
        <w:t>ANEXO X</w:t>
      </w:r>
      <w:r w:rsidRPr="00AC1C5C">
        <w:rPr>
          <w:rFonts w:ascii="Arial Narrow" w:hAnsi="Arial Narrow"/>
          <w:bCs/>
          <w:color w:val="000000"/>
        </w:rPr>
        <w:t>).</w:t>
      </w:r>
    </w:p>
    <w:p w:rsidR="00CC2805" w:rsidRPr="00FF3B1C" w:rsidRDefault="007D683F" w:rsidP="00E251F8">
      <w:pPr>
        <w:spacing w:after="120"/>
        <w:ind w:right="-36"/>
        <w:jc w:val="both"/>
        <w:rPr>
          <w:rFonts w:ascii="Arial Narrow" w:hAnsi="Arial Narrow"/>
          <w:b/>
          <w:sz w:val="24"/>
          <w:szCs w:val="24"/>
        </w:rPr>
      </w:pPr>
      <w:r>
        <w:rPr>
          <w:rFonts w:ascii="Arial Narrow" w:hAnsi="Arial Narrow"/>
          <w:b/>
          <w:sz w:val="24"/>
          <w:szCs w:val="24"/>
        </w:rPr>
        <w:t>7.6</w:t>
      </w:r>
      <w:r w:rsidR="00CC2805">
        <w:rPr>
          <w:rFonts w:ascii="Arial Narrow" w:hAnsi="Arial Narrow"/>
          <w:b/>
          <w:sz w:val="24"/>
          <w:szCs w:val="24"/>
        </w:rPr>
        <w:t xml:space="preserve"> - </w:t>
      </w:r>
      <w:r w:rsidR="00CC2805" w:rsidRPr="00FF3B1C">
        <w:rPr>
          <w:rFonts w:ascii="Arial Narrow" w:hAnsi="Arial Narrow"/>
          <w:b/>
          <w:sz w:val="24"/>
          <w:szCs w:val="24"/>
        </w:rPr>
        <w:t>DECLARAÇÕES E DEMAIS COMPROVAÇÕES</w:t>
      </w:r>
    </w:p>
    <w:p w:rsidR="00CC2805" w:rsidRPr="00FF3B1C" w:rsidRDefault="00CC2805" w:rsidP="00E251F8">
      <w:pPr>
        <w:numPr>
          <w:ilvl w:val="0"/>
          <w:numId w:val="10"/>
        </w:numPr>
        <w:spacing w:after="120"/>
        <w:ind w:left="851" w:right="-36" w:hanging="284"/>
        <w:jc w:val="both"/>
        <w:rPr>
          <w:rFonts w:ascii="Arial Narrow" w:hAnsi="Arial Narrow"/>
          <w:sz w:val="24"/>
          <w:szCs w:val="24"/>
        </w:rPr>
      </w:pPr>
      <w:r w:rsidRPr="00FF3B1C">
        <w:rPr>
          <w:rFonts w:ascii="Arial Narrow" w:hAnsi="Arial Narrow"/>
          <w:sz w:val="24"/>
          <w:szCs w:val="24"/>
        </w:rPr>
        <w:lastRenderedPageBreak/>
        <w:t>Declaração elaborada em papel timbrado e subscrita pelo representante legal da licitante, assegurando a inexistência de impedimento legal para licitar o</w:t>
      </w:r>
      <w:r w:rsidR="00692CC4" w:rsidRPr="00FF3B1C">
        <w:rPr>
          <w:rFonts w:ascii="Arial Narrow" w:hAnsi="Arial Narrow"/>
          <w:sz w:val="24"/>
          <w:szCs w:val="24"/>
        </w:rPr>
        <w:t xml:space="preserve">u contratar com a Administração </w:t>
      </w:r>
      <w:r w:rsidRPr="00FF3B1C">
        <w:rPr>
          <w:rFonts w:ascii="Arial Narrow" w:hAnsi="Arial Narrow"/>
          <w:sz w:val="24"/>
          <w:szCs w:val="24"/>
        </w:rPr>
        <w:t>(</w:t>
      </w:r>
      <w:r w:rsidRPr="00660325">
        <w:rPr>
          <w:rFonts w:ascii="Arial Narrow" w:hAnsi="Arial Narrow"/>
          <w:b/>
          <w:sz w:val="24"/>
          <w:szCs w:val="24"/>
        </w:rPr>
        <w:t>ANEXO III</w:t>
      </w:r>
      <w:r w:rsidRPr="00FF3B1C">
        <w:rPr>
          <w:rFonts w:ascii="Arial Narrow" w:hAnsi="Arial Narrow"/>
          <w:sz w:val="24"/>
          <w:szCs w:val="24"/>
        </w:rPr>
        <w:t>);</w:t>
      </w:r>
    </w:p>
    <w:p w:rsidR="00CC2805" w:rsidRPr="00CC2805" w:rsidRDefault="00CC2805" w:rsidP="00E251F8">
      <w:pPr>
        <w:numPr>
          <w:ilvl w:val="0"/>
          <w:numId w:val="10"/>
        </w:numPr>
        <w:spacing w:after="120"/>
        <w:ind w:left="851" w:right="-36"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que não emprega menor de dezoito anos em trabalho noturno, perigoso ou insalubre e também menor de dezesseis anos, conforme modelo anexo, de acordo com o Decreto Federal </w:t>
      </w:r>
      <w:r>
        <w:rPr>
          <w:rFonts w:ascii="Arial Narrow" w:hAnsi="Arial Narrow"/>
          <w:sz w:val="24"/>
          <w:szCs w:val="24"/>
        </w:rPr>
        <w:t xml:space="preserve">4.358 de 5 de setembro de </w:t>
      </w:r>
      <w:r w:rsidRPr="00FF3B1C">
        <w:rPr>
          <w:rFonts w:ascii="Arial Narrow" w:hAnsi="Arial Narrow"/>
          <w:sz w:val="24"/>
          <w:szCs w:val="24"/>
        </w:rPr>
        <w:t>2002 (</w:t>
      </w:r>
      <w:r w:rsidRPr="00660325">
        <w:rPr>
          <w:rFonts w:ascii="Arial Narrow" w:hAnsi="Arial Narrow"/>
          <w:b/>
          <w:sz w:val="24"/>
          <w:szCs w:val="24"/>
        </w:rPr>
        <w:t>ANEXO IV</w:t>
      </w:r>
      <w:r w:rsidRPr="00FF3B1C">
        <w:rPr>
          <w:rFonts w:ascii="Arial Narrow" w:hAnsi="Arial Narrow"/>
          <w:sz w:val="24"/>
          <w:szCs w:val="24"/>
        </w:rPr>
        <w:t>);</w:t>
      </w:r>
    </w:p>
    <w:p w:rsidR="00CC2805" w:rsidRPr="00F262FC" w:rsidRDefault="00CC2805" w:rsidP="00E251F8">
      <w:pPr>
        <w:numPr>
          <w:ilvl w:val="0"/>
          <w:numId w:val="10"/>
        </w:numPr>
        <w:spacing w:after="120"/>
        <w:ind w:left="851" w:right="-36"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assegurando que a empresa cumpre as normas de saúde e </w:t>
      </w:r>
      <w:r w:rsidRPr="00FF3B1C">
        <w:rPr>
          <w:rFonts w:ascii="Arial Narrow" w:hAnsi="Arial Narrow"/>
          <w:sz w:val="24"/>
          <w:szCs w:val="24"/>
        </w:rPr>
        <w:t>segurança no trabalho. (</w:t>
      </w:r>
      <w:r w:rsidRPr="00660325">
        <w:rPr>
          <w:rFonts w:ascii="Arial Narrow" w:hAnsi="Arial Narrow"/>
          <w:b/>
          <w:sz w:val="24"/>
          <w:szCs w:val="24"/>
        </w:rPr>
        <w:t>ANEXO V</w:t>
      </w:r>
      <w:r w:rsidRPr="00FF3B1C">
        <w:rPr>
          <w:rFonts w:ascii="Arial Narrow" w:hAnsi="Arial Narrow"/>
          <w:sz w:val="24"/>
          <w:szCs w:val="24"/>
        </w:rPr>
        <w:t>);</w:t>
      </w:r>
    </w:p>
    <w:p w:rsidR="00660325" w:rsidRDefault="004A14D3" w:rsidP="00660325">
      <w:pPr>
        <w:numPr>
          <w:ilvl w:val="0"/>
          <w:numId w:val="10"/>
        </w:numPr>
        <w:spacing w:after="120"/>
        <w:ind w:left="851" w:right="-34" w:hanging="284"/>
        <w:jc w:val="both"/>
        <w:rPr>
          <w:rFonts w:ascii="Arial Narrow" w:hAnsi="Arial Narrow"/>
          <w:sz w:val="24"/>
          <w:szCs w:val="24"/>
        </w:rPr>
      </w:pPr>
      <w:bookmarkStart w:id="33" w:name="_Toc525053323"/>
      <w:bookmarkStart w:id="34" w:name="_Toc525053365"/>
      <w:bookmarkStart w:id="35" w:name="_Toc525202082"/>
      <w:bookmarkStart w:id="36" w:name="_Toc530751511"/>
      <w:bookmarkEnd w:id="30"/>
      <w:bookmarkEnd w:id="31"/>
      <w:bookmarkEnd w:id="32"/>
      <w:r w:rsidRPr="00C050C2">
        <w:rPr>
          <w:rFonts w:ascii="Arial Narrow" w:hAnsi="Arial Narrow"/>
          <w:color w:val="000000"/>
          <w:sz w:val="24"/>
          <w:szCs w:val="24"/>
        </w:rPr>
        <w:t>Declaração de Condição de ME ou EPP ou equiparadas, elaborada em papel timbrado e subscrita pelo represente legal da licitante, para os casos das licitantes que se enquadrem nos termos da Lei Complementar nº 123/</w:t>
      </w:r>
      <w:r w:rsidRPr="00FF3B1C">
        <w:rPr>
          <w:rFonts w:ascii="Arial Narrow" w:hAnsi="Arial Narrow"/>
          <w:color w:val="000000"/>
          <w:sz w:val="24"/>
          <w:szCs w:val="24"/>
        </w:rPr>
        <w:t>2006</w:t>
      </w:r>
      <w:r w:rsidRPr="00FF3B1C">
        <w:rPr>
          <w:rFonts w:ascii="Arial Narrow" w:hAnsi="Arial Narrow"/>
          <w:sz w:val="24"/>
          <w:szCs w:val="24"/>
        </w:rPr>
        <w:t xml:space="preserve"> </w:t>
      </w:r>
      <w:r w:rsidR="00660325">
        <w:rPr>
          <w:rFonts w:ascii="Arial Narrow" w:hAnsi="Arial Narrow"/>
          <w:sz w:val="24"/>
          <w:szCs w:val="24"/>
        </w:rPr>
        <w:t>(</w:t>
      </w:r>
      <w:r w:rsidR="00660325" w:rsidRPr="00660325">
        <w:rPr>
          <w:rFonts w:ascii="Arial Narrow" w:hAnsi="Arial Narrow"/>
          <w:b/>
          <w:sz w:val="24"/>
          <w:szCs w:val="24"/>
        </w:rPr>
        <w:t>ANEXO VI</w:t>
      </w:r>
      <w:r w:rsidR="00660325">
        <w:rPr>
          <w:rFonts w:ascii="Arial Narrow" w:hAnsi="Arial Narrow"/>
          <w:sz w:val="24"/>
          <w:szCs w:val="24"/>
        </w:rPr>
        <w:t>);</w:t>
      </w:r>
    </w:p>
    <w:p w:rsidR="00660325" w:rsidRPr="00660325" w:rsidRDefault="00660325" w:rsidP="00660325">
      <w:pPr>
        <w:numPr>
          <w:ilvl w:val="0"/>
          <w:numId w:val="10"/>
        </w:numPr>
        <w:spacing w:after="120"/>
        <w:ind w:left="851" w:right="-34" w:hanging="284"/>
        <w:jc w:val="both"/>
        <w:rPr>
          <w:rFonts w:ascii="Arial Narrow" w:hAnsi="Arial Narrow"/>
          <w:sz w:val="24"/>
          <w:szCs w:val="24"/>
        </w:rPr>
      </w:pPr>
      <w:r w:rsidRPr="00660325">
        <w:rPr>
          <w:rFonts w:ascii="Arial Narrow" w:hAnsi="Arial Narrow"/>
          <w:iCs/>
          <w:sz w:val="24"/>
          <w:szCs w:val="24"/>
        </w:rPr>
        <w:t>Declaração informando que tem conhecimento do edital e seus anexos, projeto básico e das demais condições de execução do contrato, reconhecendo ser perfeitamente viável o cumprimento integral e pontual das obrigações assumidas (</w:t>
      </w:r>
      <w:r w:rsidRPr="00660325">
        <w:rPr>
          <w:rFonts w:ascii="Arial Narrow" w:hAnsi="Arial Narrow"/>
          <w:b/>
          <w:iCs/>
          <w:sz w:val="24"/>
          <w:szCs w:val="24"/>
        </w:rPr>
        <w:t>ANEXO XI</w:t>
      </w:r>
      <w:r w:rsidRPr="00660325">
        <w:rPr>
          <w:rFonts w:ascii="Arial Narrow" w:hAnsi="Arial Narrow"/>
          <w:iCs/>
          <w:sz w:val="24"/>
          <w:szCs w:val="24"/>
        </w:rPr>
        <w:t>);</w:t>
      </w:r>
    </w:p>
    <w:p w:rsidR="0066597C" w:rsidRDefault="0066597C" w:rsidP="00E251F8">
      <w:pPr>
        <w:pStyle w:val="NormalWeb"/>
        <w:spacing w:before="0" w:beforeAutospacing="0" w:after="120" w:afterAutospacing="0"/>
        <w:rPr>
          <w:rFonts w:ascii="Arial Narrow" w:hAnsi="Arial Narrow"/>
          <w:b/>
          <w:bCs/>
          <w:color w:val="000000"/>
        </w:rPr>
      </w:pPr>
    </w:p>
    <w:p w:rsidR="00D43324"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D43324" w:rsidRPr="00D43324">
        <w:rPr>
          <w:rFonts w:ascii="Arial Narrow" w:hAnsi="Arial Narrow"/>
          <w:b/>
          <w:bCs/>
          <w:color w:val="000000"/>
        </w:rPr>
        <w:t>.</w:t>
      </w:r>
      <w:r w:rsidR="00546B09">
        <w:rPr>
          <w:rFonts w:ascii="Arial Narrow" w:hAnsi="Arial Narrow"/>
          <w:b/>
          <w:bCs/>
          <w:color w:val="000000"/>
        </w:rPr>
        <w:t>7</w:t>
      </w:r>
      <w:r w:rsidR="00D43324" w:rsidRPr="00D43324">
        <w:rPr>
          <w:rFonts w:ascii="Arial Narrow" w:hAnsi="Arial Narrow"/>
          <w:b/>
          <w:bCs/>
          <w:color w:val="000000"/>
        </w:rPr>
        <w:t xml:space="preserve"> - DISPOSIÇÕES GERAIS DA HABILITAÇÃO</w:t>
      </w:r>
      <w:bookmarkEnd w:id="33"/>
      <w:bookmarkEnd w:id="34"/>
      <w:bookmarkEnd w:id="35"/>
      <w:bookmarkEnd w:id="36"/>
    </w:p>
    <w:p w:rsidR="004A14D3" w:rsidRPr="00A77E74" w:rsidRDefault="004A14D3" w:rsidP="00E251F8">
      <w:pPr>
        <w:pStyle w:val="NormalWeb"/>
        <w:numPr>
          <w:ilvl w:val="0"/>
          <w:numId w:val="4"/>
        </w:numPr>
        <w:spacing w:before="120" w:beforeAutospacing="0" w:after="0" w:afterAutospacing="0"/>
        <w:jc w:val="both"/>
        <w:rPr>
          <w:rStyle w:val="Forte"/>
          <w:rFonts w:ascii="Arial Narrow" w:hAnsi="Arial Narrow"/>
          <w:color w:val="000000"/>
        </w:rPr>
      </w:pPr>
      <w:r w:rsidRPr="00A77E74">
        <w:rPr>
          <w:rStyle w:val="Forte"/>
          <w:rFonts w:ascii="Arial Narrow" w:hAnsi="Arial Narrow"/>
          <w:color w:val="000000"/>
        </w:rPr>
        <w:t>Independentemente de apresentação de certificado cadastral de outro órgão público, deverá a empresa participante apresentar todos os documentos conforme exigidos neste edital;</w:t>
      </w:r>
    </w:p>
    <w:p w:rsidR="004A14D3" w:rsidRPr="00A77E74" w:rsidRDefault="004A14D3" w:rsidP="00E251F8">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Na hipótese de não constar prazo de validade nas certidões apresentadas, a Administração aceitará como válidas as expedidas até 180 (cento e oitenta) dias imediatamente anteriores à data de apresentação das propostas.</w:t>
      </w:r>
    </w:p>
    <w:p w:rsidR="004A14D3" w:rsidRPr="00A77E74" w:rsidRDefault="004A14D3" w:rsidP="00E251F8">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 xml:space="preserve">Todos os documentos deverão vir dentro do seu envelope correspondente, preferencialmente, na ordem constante dos itens acima. </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A77E74">
        <w:rPr>
          <w:rFonts w:ascii="Arial Narrow" w:hAnsi="Arial Narrow"/>
          <w:color w:val="000000"/>
        </w:rPr>
        <w:t xml:space="preserve">Os documentos para habilitação, cuja autenticidade não possa ser verificada via internet, deverão ser entregues em cópias devidamente autenticadas preferencialmente por cartório competente, ou </w:t>
      </w:r>
      <w:r w:rsidRPr="00EE17CF">
        <w:rPr>
          <w:rFonts w:ascii="Arial Narrow" w:hAnsi="Arial Narrow"/>
          <w:color w:val="000000"/>
        </w:rPr>
        <w:t>ainda autenticadas por servidor público municipal.</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Serão aceitos documentos que expressem sua validade, desde que em vigor, ou, quando não declarada sua validade pelo emitente expedido há seis meses, no máximo, da data de abertura;</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Havendo desistência, na fase de habilitação, não poderá a empresa se retratar da mesma e estará precluso o seu direito à participação nas demais fases.</w:t>
      </w:r>
    </w:p>
    <w:p w:rsidR="004A14D3" w:rsidRPr="00EE17CF" w:rsidRDefault="004A14D3" w:rsidP="00E251F8">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Após a fase de habilitação, não cabe desistência da proposta comercial, salvo por motivo justo decorrente de fato superveniente e aceito pela Comissão; implicando a aceitação do compromisso de contratação nos termos do parágrafo 3º, do art. 64, da Lei Federal nº 8.666/93.</w:t>
      </w:r>
    </w:p>
    <w:p w:rsidR="00BE14F7" w:rsidRPr="00BE14F7" w:rsidRDefault="00BE14F7" w:rsidP="00E251F8">
      <w:pPr>
        <w:pStyle w:val="NormalWeb"/>
        <w:spacing w:before="0" w:beforeAutospacing="0" w:after="120" w:afterAutospacing="0"/>
        <w:ind w:left="851"/>
        <w:jc w:val="both"/>
        <w:rPr>
          <w:rFonts w:ascii="Arial Narrow" w:hAnsi="Arial Narrow"/>
          <w:b/>
          <w:bCs/>
          <w:color w:val="000000"/>
        </w:rPr>
      </w:pPr>
    </w:p>
    <w:p w:rsidR="00BE14F7" w:rsidRPr="00D43324" w:rsidRDefault="007D683F" w:rsidP="00E251F8">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BE14F7" w:rsidRPr="00D43324">
        <w:rPr>
          <w:rFonts w:ascii="Arial Narrow" w:hAnsi="Arial Narrow"/>
          <w:b/>
          <w:bCs/>
          <w:color w:val="000000"/>
        </w:rPr>
        <w:t>.</w:t>
      </w:r>
      <w:r w:rsidR="00546B09">
        <w:rPr>
          <w:rFonts w:ascii="Arial Narrow" w:hAnsi="Arial Narrow"/>
          <w:b/>
          <w:bCs/>
          <w:color w:val="000000"/>
        </w:rPr>
        <w:t>8</w:t>
      </w:r>
      <w:r w:rsidR="00BE14F7" w:rsidRPr="00D43324">
        <w:rPr>
          <w:rFonts w:ascii="Arial Narrow" w:hAnsi="Arial Narrow"/>
          <w:b/>
          <w:bCs/>
          <w:color w:val="000000"/>
        </w:rPr>
        <w:t xml:space="preserve"> </w:t>
      </w:r>
      <w:r w:rsidR="00BE14F7">
        <w:rPr>
          <w:rFonts w:ascii="Arial Narrow" w:hAnsi="Arial Narrow"/>
          <w:b/>
          <w:bCs/>
          <w:color w:val="000000"/>
        </w:rPr>
        <w:t>–</w:t>
      </w:r>
      <w:r w:rsidR="00BE14F7" w:rsidRPr="00D43324">
        <w:rPr>
          <w:rFonts w:ascii="Arial Narrow" w:hAnsi="Arial Narrow"/>
          <w:b/>
          <w:bCs/>
          <w:color w:val="000000"/>
        </w:rPr>
        <w:t xml:space="preserve"> D</w:t>
      </w:r>
      <w:r w:rsidR="00BE14F7">
        <w:rPr>
          <w:rFonts w:ascii="Arial Narrow" w:hAnsi="Arial Narrow"/>
          <w:b/>
          <w:bCs/>
          <w:color w:val="000000"/>
        </w:rPr>
        <w:t>A PARTICIPAÇÃO DE ME (S), EPP (S) OU EQUIPARADA (S)</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.1</w:t>
      </w:r>
      <w:r w:rsidR="00BE14F7" w:rsidRPr="00BE14F7">
        <w:rPr>
          <w:rFonts w:ascii="Arial Narrow" w:hAnsi="Arial Narrow" w:cs="Courier New"/>
          <w:sz w:val="24"/>
          <w:szCs w:val="24"/>
        </w:rPr>
        <w:t xml:space="preserve"> - As microempresas e empresas de pequeno porte, por ocasião da participação em certames licitatórios, deverão apresentar toda a documentação exigida para efeito de comprovação de regularidade fiscal, mesmo que esta apresente alguma restrição, nos termos do Artigo 43 da Lei Complementar 123 e suas alterações, em especial, as alterações promovidas pela Lei Complementar Federal nº 147/2014.</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.2</w:t>
      </w:r>
      <w:r w:rsidR="00BE14F7" w:rsidRPr="00BE14F7">
        <w:rPr>
          <w:rFonts w:ascii="Arial Narrow" w:hAnsi="Arial Narrow" w:cs="Courier New"/>
          <w:sz w:val="24"/>
          <w:szCs w:val="24"/>
        </w:rPr>
        <w:t xml:space="preserve"> - Havendo alguma restrição na comprovação da regularidade fiscal e trabalhista, será assegurado o prazo de cinco dias úteis, cujo termo inicial corresponderá ao momento em que o proponente for declarado </w:t>
      </w:r>
      <w:r w:rsidR="00BE14F7" w:rsidRPr="00BE14F7">
        <w:rPr>
          <w:rFonts w:ascii="Arial Narrow" w:hAnsi="Arial Narrow" w:cs="Courier New"/>
          <w:sz w:val="24"/>
          <w:szCs w:val="24"/>
        </w:rPr>
        <w:lastRenderedPageBreak/>
        <w:t>vencedor do certame, prorrogável por igual período, a critério da administração pública, para regularização da documentação, para pagamento ou parcelamento do débito e para emissão de eventuais certidões negativas ou positivas com efeito de certidão negativa. (Artigo 43 § 1º. da Lei Complementar 123).</w:t>
      </w:r>
    </w:p>
    <w:p w:rsidR="00BE14F7" w:rsidRPr="00BE14F7" w:rsidRDefault="00546B09" w:rsidP="00E251F8">
      <w:pPr>
        <w:spacing w:before="120"/>
        <w:ind w:right="-1"/>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.3</w:t>
      </w:r>
      <w:r w:rsidR="00BE14F7" w:rsidRPr="00BE14F7">
        <w:rPr>
          <w:rFonts w:ascii="Arial Narrow" w:hAnsi="Arial Narrow" w:cs="Courier New"/>
          <w:sz w:val="24"/>
          <w:szCs w:val="24"/>
        </w:rPr>
        <w:t xml:space="preserve"> - Em não havendo regularização da documentação, no prazo previsto no subitem do presente edital, implicará decadência do direito à contratação, sem prejuízo das sanções previstas neste edital, sendo facultado à Administração convocar os licitantes remanescentes, na ordem de classificação, para assinatura do contrato, ou revogar a licitação. (Artigo 43 § 2º. da Lei Complementar 123).</w:t>
      </w:r>
    </w:p>
    <w:p w:rsidR="00086501" w:rsidRPr="00912DF0" w:rsidRDefault="00086501" w:rsidP="00E251F8">
      <w:pPr>
        <w:pStyle w:val="NormalWeb"/>
        <w:spacing w:before="0" w:beforeAutospacing="0" w:after="120" w:afterAutospacing="0"/>
        <w:jc w:val="both"/>
        <w:rPr>
          <w:rFonts w:ascii="Arial Narrow" w:hAnsi="Arial Narrow"/>
          <w:color w:val="000000"/>
        </w:rPr>
      </w:pPr>
      <w:r w:rsidRPr="00912DF0">
        <w:rPr>
          <w:rFonts w:ascii="Arial Narrow" w:hAnsi="Arial Narrow"/>
          <w:color w:val="000000"/>
        </w:rPr>
        <w:t xml:space="preserve"> </w:t>
      </w:r>
    </w:p>
    <w:p w:rsidR="00A71E97" w:rsidRDefault="00321ECC" w:rsidP="00E251F8">
      <w:pPr>
        <w:pStyle w:val="Ttulo1"/>
        <w:shd w:val="clear" w:color="auto" w:fill="D9D9D9" w:themeFill="background1" w:themeFillShade="D9"/>
        <w:spacing w:after="120"/>
      </w:pPr>
      <w:bookmarkStart w:id="37" w:name="_Toc525053315"/>
      <w:bookmarkStart w:id="38" w:name="_Toc172368"/>
      <w:r>
        <w:t>TÍTULO V</w:t>
      </w:r>
      <w:r w:rsidR="00761958">
        <w:t>III</w:t>
      </w:r>
      <w:r>
        <w:t xml:space="preserve"> – DA PROPOSTA - CONTEÚDO DO ENVELOPE 0</w:t>
      </w:r>
      <w:bookmarkEnd w:id="37"/>
      <w:r w:rsidR="00761958">
        <w:t>2</w:t>
      </w:r>
      <w:bookmarkEnd w:id="38"/>
    </w:p>
    <w:p w:rsidR="00761958" w:rsidRPr="00E24591" w:rsidRDefault="00761958" w:rsidP="00E251F8">
      <w:pPr>
        <w:pStyle w:val="NormalWeb"/>
        <w:spacing w:before="0" w:beforeAutospacing="0" w:after="120" w:afterAutospacing="0"/>
        <w:jc w:val="both"/>
        <w:rPr>
          <w:rFonts w:ascii="Arial Narrow" w:hAnsi="Arial Narrow"/>
          <w:color w:val="000000"/>
        </w:rPr>
      </w:pPr>
      <w:r>
        <w:rPr>
          <w:rFonts w:ascii="Arial Narrow" w:hAnsi="Arial Narrow"/>
          <w:b/>
          <w:color w:val="000000"/>
        </w:rPr>
        <w:t>8</w:t>
      </w:r>
      <w:r w:rsidRPr="00E24591">
        <w:rPr>
          <w:rFonts w:ascii="Arial Narrow" w:hAnsi="Arial Narrow"/>
          <w:b/>
          <w:color w:val="000000"/>
        </w:rPr>
        <w:t>.</w:t>
      </w:r>
      <w:r>
        <w:rPr>
          <w:rFonts w:ascii="Arial Narrow" w:hAnsi="Arial Narrow"/>
          <w:b/>
          <w:color w:val="000000"/>
        </w:rPr>
        <w:t xml:space="preserve">1 - </w:t>
      </w:r>
      <w:r w:rsidRPr="00E24591">
        <w:rPr>
          <w:rFonts w:ascii="Arial Narrow" w:hAnsi="Arial Narrow"/>
          <w:b/>
          <w:color w:val="000000"/>
        </w:rPr>
        <w:t xml:space="preserve">O ENVELOPE </w:t>
      </w:r>
      <w:r w:rsidRPr="00295436">
        <w:rPr>
          <w:rFonts w:ascii="Arial Narrow" w:hAnsi="Arial Narrow"/>
          <w:b/>
          <w:color w:val="000000"/>
        </w:rPr>
        <w:t xml:space="preserve">“02 – PROPOSTA” </w:t>
      </w:r>
      <w:r w:rsidR="00F91E14">
        <w:rPr>
          <w:rFonts w:ascii="Arial Narrow" w:hAnsi="Arial Narrow"/>
          <w:b/>
          <w:color w:val="000000"/>
        </w:rPr>
        <w:t xml:space="preserve">deverá ser apresentado em única via e devidamente fechado, devendo conter no seu </w:t>
      </w:r>
      <w:r w:rsidR="00F91E14" w:rsidRPr="00F91E14">
        <w:rPr>
          <w:rFonts w:ascii="Arial Narrow" w:hAnsi="Arial Narrow"/>
          <w:b/>
          <w:color w:val="000000"/>
        </w:rPr>
        <w:t xml:space="preserve">interior </w:t>
      </w:r>
      <w:r w:rsidR="008F18CE" w:rsidRPr="00F91E14">
        <w:rPr>
          <w:rFonts w:ascii="Arial Narrow" w:hAnsi="Arial Narrow"/>
          <w:b/>
          <w:color w:val="000000"/>
        </w:rPr>
        <w:t>os seguintes elementos</w:t>
      </w:r>
      <w:r w:rsidRPr="00F91E14">
        <w:rPr>
          <w:rFonts w:ascii="Arial Narrow" w:hAnsi="Arial Narrow"/>
          <w:b/>
          <w:color w:val="000000"/>
        </w:rPr>
        <w:t>:</w:t>
      </w:r>
    </w:p>
    <w:p w:rsidR="008C39B8" w:rsidRPr="008C39B8" w:rsidRDefault="00F91E14" w:rsidP="00E251F8">
      <w:pPr>
        <w:pStyle w:val="NormalWeb"/>
        <w:numPr>
          <w:ilvl w:val="0"/>
          <w:numId w:val="11"/>
        </w:numPr>
        <w:spacing w:before="0" w:beforeAutospacing="0" w:after="120" w:afterAutospacing="0"/>
        <w:jc w:val="both"/>
        <w:rPr>
          <w:rFonts w:ascii="Arial Narrow" w:hAnsi="Arial Narrow"/>
          <w:b/>
          <w:color w:val="000000"/>
        </w:rPr>
      </w:pPr>
      <w:r w:rsidRPr="000D666B">
        <w:rPr>
          <w:rFonts w:ascii="Arial Narrow" w:hAnsi="Arial Narrow"/>
          <w:b/>
          <w:color w:val="000000"/>
          <w:u w:val="single"/>
        </w:rPr>
        <w:t xml:space="preserve">Proposta </w:t>
      </w:r>
      <w:r w:rsidRPr="00FF3B1C">
        <w:rPr>
          <w:rFonts w:ascii="Arial Narrow" w:hAnsi="Arial Narrow"/>
          <w:b/>
          <w:color w:val="000000"/>
          <w:u w:val="single"/>
        </w:rPr>
        <w:t>comercial</w:t>
      </w:r>
      <w:r w:rsidR="005477C6" w:rsidRPr="00FF3B1C">
        <w:rPr>
          <w:rFonts w:ascii="Arial Narrow" w:hAnsi="Arial Narrow"/>
          <w:b/>
          <w:color w:val="000000"/>
        </w:rPr>
        <w:t xml:space="preserve"> (ANEXO </w:t>
      </w:r>
      <w:r w:rsidR="00FF3B1C" w:rsidRPr="00FF3B1C">
        <w:rPr>
          <w:rFonts w:ascii="Arial Narrow" w:hAnsi="Arial Narrow"/>
          <w:b/>
          <w:color w:val="000000"/>
        </w:rPr>
        <w:t>VII</w:t>
      </w:r>
      <w:r w:rsidR="005477C6" w:rsidRPr="00FF3B1C">
        <w:rPr>
          <w:rFonts w:ascii="Arial Narrow" w:hAnsi="Arial Narrow"/>
          <w:b/>
          <w:color w:val="000000"/>
        </w:rPr>
        <w:t>)</w:t>
      </w:r>
      <w:r w:rsidRPr="00FF3B1C">
        <w:rPr>
          <w:rFonts w:ascii="Arial Narrow" w:hAnsi="Arial Narrow"/>
          <w:b/>
          <w:color w:val="000000"/>
        </w:rPr>
        <w:t xml:space="preserve">, </w:t>
      </w:r>
      <w:r w:rsidRPr="00FF3B1C">
        <w:rPr>
          <w:rFonts w:ascii="Arial Narrow" w:hAnsi="Arial Narrow"/>
          <w:b/>
          <w:color w:val="000000"/>
          <w:u w:val="single"/>
        </w:rPr>
        <w:t>planilha</w:t>
      </w:r>
      <w:r w:rsidRPr="000D666B">
        <w:rPr>
          <w:rFonts w:ascii="Arial Narrow" w:hAnsi="Arial Narrow"/>
          <w:b/>
          <w:color w:val="000000"/>
          <w:u w:val="single"/>
        </w:rPr>
        <w:t xml:space="preserve"> orçamentária</w:t>
      </w:r>
      <w:r w:rsidRPr="00DD1572">
        <w:rPr>
          <w:rFonts w:ascii="Arial Narrow" w:hAnsi="Arial Narrow"/>
          <w:b/>
          <w:color w:val="000000"/>
        </w:rPr>
        <w:t xml:space="preserve">, </w:t>
      </w:r>
      <w:r w:rsidRPr="000D666B">
        <w:rPr>
          <w:rFonts w:ascii="Arial Narrow" w:hAnsi="Arial Narrow"/>
          <w:b/>
          <w:color w:val="000000"/>
          <w:u w:val="single"/>
        </w:rPr>
        <w:t>cronograma físico financeiro</w:t>
      </w:r>
      <w:r w:rsidRPr="00DD1572">
        <w:rPr>
          <w:rFonts w:ascii="Arial Narrow" w:hAnsi="Arial Narrow"/>
          <w:b/>
          <w:color w:val="000000"/>
        </w:rPr>
        <w:t xml:space="preserve"> e </w:t>
      </w:r>
      <w:r w:rsidRPr="000D666B">
        <w:rPr>
          <w:rFonts w:ascii="Arial Narrow" w:hAnsi="Arial Narrow"/>
          <w:b/>
          <w:color w:val="000000"/>
          <w:u w:val="single"/>
        </w:rPr>
        <w:t>quadro de composição de BDI</w:t>
      </w:r>
      <w:r w:rsidRPr="008C39B8">
        <w:rPr>
          <w:rFonts w:ascii="Arial Narrow" w:hAnsi="Arial Narrow"/>
          <w:b/>
          <w:color w:val="000000"/>
        </w:rPr>
        <w:t>.</w:t>
      </w:r>
    </w:p>
    <w:p w:rsidR="008C39B8" w:rsidRPr="008C39B8" w:rsidRDefault="005477C6" w:rsidP="00E251F8">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color w:val="000000"/>
        </w:rPr>
        <w:t xml:space="preserve">Preços unitários e valor global da proposta, em algarismo, expresso em moeda corrente nacional (real), de acordo com os preços praticados no mercado, considerando a Planilha Orçamentária anexa ao Edital; </w:t>
      </w:r>
    </w:p>
    <w:p w:rsidR="008C39B8" w:rsidRDefault="008C39B8" w:rsidP="00E251F8">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rPr>
        <w:t>Nos preços cotados deverão estar incluídos custos operacionais, encargos previdenciários, trabalhistas, tributários, comerciais e quaisquer outros que incidam direta ou indiretamente na execução do objeto e todos os insumos que os compõem, tais como despesas com impostos, taxas, fretes, seguros e quaisquer outros que incidam na contratação do objeto.</w:t>
      </w:r>
    </w:p>
    <w:p w:rsidR="008C39B8" w:rsidRPr="008C39B8" w:rsidRDefault="008C39B8" w:rsidP="00E251F8">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Todos os dados informados pelo licitante em sua planilha deverão refletir com fidelidade os custos especificados e a margem de lucro pretendida;</w:t>
      </w:r>
    </w:p>
    <w:p w:rsidR="008C39B8" w:rsidRDefault="008C39B8" w:rsidP="00E251F8">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Não se admitirá, na proposta de preços, custos identificados mediante o uso da expressão "verba" ou de unidades genéricas.</w:t>
      </w:r>
    </w:p>
    <w:p w:rsidR="008C39B8" w:rsidRPr="008C39B8" w:rsidRDefault="008C39B8" w:rsidP="00E251F8">
      <w:pPr>
        <w:pStyle w:val="PargrafodaLista"/>
        <w:numPr>
          <w:ilvl w:val="0"/>
          <w:numId w:val="11"/>
        </w:numPr>
        <w:spacing w:line="240" w:lineRule="auto"/>
        <w:jc w:val="both"/>
        <w:rPr>
          <w:rFonts w:ascii="Arial Narrow" w:hAnsi="Arial Narrow"/>
          <w:color w:val="000000"/>
          <w:sz w:val="24"/>
          <w:szCs w:val="24"/>
        </w:rPr>
      </w:pPr>
      <w:r w:rsidRPr="008C39B8">
        <w:rPr>
          <w:rFonts w:ascii="Arial Narrow" w:hAnsi="Arial Narrow"/>
          <w:color w:val="000000"/>
          <w:sz w:val="24"/>
          <w:szCs w:val="24"/>
        </w:rPr>
        <w:t>O cronograma físico-financeiro proposto pelo licitante deverá observar o cronograma de desembolso máximo por período constante do Projeto Básico, bem como indicar os serviços pertencentes ao caminho crítico da obra.</w:t>
      </w:r>
    </w:p>
    <w:p w:rsid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8C39B8" w:rsidRP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As alíquotas de tributos cotadas pelo licitante não podem ser superiores aos limites estabelecidos na legislação tributária;</w:t>
      </w:r>
    </w:p>
    <w:p w:rsidR="008C39B8" w:rsidRDefault="008C39B8" w:rsidP="00E251F8">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 xml:space="preserve">Os tributos considerados de natureza direta e </w:t>
      </w:r>
      <w:proofErr w:type="spellStart"/>
      <w:r w:rsidRPr="008C39B8">
        <w:rPr>
          <w:rFonts w:ascii="Arial Narrow" w:hAnsi="Arial Narrow"/>
          <w:color w:val="000000"/>
        </w:rPr>
        <w:t>personalística</w:t>
      </w:r>
      <w:proofErr w:type="spellEnd"/>
      <w:r w:rsidRPr="008C39B8">
        <w:rPr>
          <w:rFonts w:ascii="Arial Narrow" w:hAnsi="Arial Narrow"/>
          <w:color w:val="000000"/>
        </w:rPr>
        <w:t>, como o Imposto de Renda de Pessoa Jurídica - IRPJ e a Contribuição Sobre o Lucro Líquido - CSLL, não deverão ser incluídos no BDI, nos termos do art. 9º, II do Decreto 7.983, de 2013 (TCU, Súmula 254).</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As empresas optantes pelo Simples Nacional deverão apresentar os percentuais de ISS, PIS e COFINS, discriminados na composição do BDI, compatíveis com as alíquotas a que estão obrigadas a recolher, conforme previsão contida na Lei Complementar 123/2006.</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composição de encargos sociais das empresas optantes pelo Simples Nacional não poderá incluir os gastos relativos às contribuições que estão dispensadas de recolhimento, conforme dispõe o art. 13, § 3º, da referida Lei Complementar;</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lastRenderedPageBreak/>
        <w:t>Todas as especificações do objeto contidas na proposta vinculam a Contratada.</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61163C" w:rsidRDefault="0061163C" w:rsidP="0061163C">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w:t>
      </w:r>
      <w:r>
        <w:rPr>
          <w:rFonts w:ascii="Arial Narrow" w:hAnsi="Arial Narrow"/>
          <w:color w:val="000000"/>
        </w:rPr>
        <w:t>.</w:t>
      </w:r>
      <w:r w:rsidRPr="0061163C">
        <w:rPr>
          <w:rFonts w:ascii="Arial Narrow" w:hAnsi="Arial Narrow"/>
          <w:color w:val="000000"/>
        </w:rPr>
        <w:t xml:space="preserve"> </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Erros no preenchimento da planilha não constituem motivo para a desclassificação da proposta.</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planilha poderá ser ajustada pelo licitante, no prazo indicado pela Comissão, desde que não haja majoração do preço proposto.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apresentação das propostas implica obrigatoriedade do cumprimento das disposições nelas contidas, em conformidade com o que dispõe o Projeto Básico, assumindo o proponente o compromisso de executar o objeto nos seus termos, bem como de fornecer os materiais, equipamentos, ferramentas e utensílios necessários, em quantidades e qualidades adequadas à perfeita execução contratual, promovendo, quando requerido, sua substituição.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preços ofertados serão de exclusiva responsabilidade do licitante, não lhe assistindo o direito de pleitear qualquer alteração, sob alegação de erro, omissão ou qualquer outro pretexto.</w:t>
      </w:r>
    </w:p>
    <w:p w:rsidR="0061163C" w:rsidRDefault="0061163C"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licitantes devem respeitar os preços máximos estabelecidos nas normas de regência de contratações públicas federais, quando participarem de licitações públicas.</w:t>
      </w:r>
    </w:p>
    <w:p w:rsidR="00761958" w:rsidRDefault="00761958"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Prazo de validade da proposta não inferior a 90 (noventa) dias corridos. As propostas que omitirem ou indicarem prazo de validade inferior ao mínimo permitido serão entendidas como válidas pelo período de 90 (noventa) dias corridos;</w:t>
      </w:r>
    </w:p>
    <w:p w:rsidR="00704D3E" w:rsidRDefault="00761958" w:rsidP="00704D3E">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w:t>
      </w:r>
    </w:p>
    <w:p w:rsidR="00761958" w:rsidRPr="00704D3E" w:rsidRDefault="00761958" w:rsidP="00704D3E">
      <w:pPr>
        <w:pStyle w:val="NormalWeb"/>
        <w:spacing w:before="120" w:beforeAutospacing="0" w:after="120" w:afterAutospacing="0"/>
        <w:jc w:val="both"/>
        <w:rPr>
          <w:rFonts w:ascii="Arial Narrow" w:hAnsi="Arial Narrow"/>
          <w:color w:val="000000"/>
        </w:rPr>
      </w:pPr>
      <w:r w:rsidRPr="00704D3E">
        <w:rPr>
          <w:rFonts w:ascii="Arial Narrow" w:hAnsi="Arial Narrow"/>
          <w:b/>
          <w:color w:val="000000"/>
        </w:rPr>
        <w:t>8.</w:t>
      </w:r>
      <w:r w:rsidR="00F91E14" w:rsidRPr="00704D3E">
        <w:rPr>
          <w:rFonts w:ascii="Arial Narrow" w:hAnsi="Arial Narrow"/>
          <w:b/>
          <w:color w:val="000000"/>
        </w:rPr>
        <w:t>2</w:t>
      </w:r>
      <w:r w:rsidR="00BA1566" w:rsidRPr="00704D3E">
        <w:rPr>
          <w:rFonts w:ascii="Arial Narrow" w:hAnsi="Arial Narrow"/>
          <w:b/>
          <w:color w:val="000000"/>
        </w:rPr>
        <w:t xml:space="preserve"> - </w:t>
      </w:r>
      <w:r w:rsidRPr="00704D3E">
        <w:rPr>
          <w:rFonts w:ascii="Arial Narrow" w:hAnsi="Arial Narrow"/>
          <w:color w:val="000000"/>
        </w:rPr>
        <w:t>Não serão admitidas, sob qualquer pretexto, modificações ou substituições da proposta ou de quaisquer documentos, uma vez entregues os envelopes à Comissão de Licitação.</w:t>
      </w:r>
    </w:p>
    <w:p w:rsidR="000A5A79" w:rsidRPr="00A71E97" w:rsidRDefault="00350CCA" w:rsidP="00E251F8">
      <w:pPr>
        <w:pStyle w:val="WW-Corpodetexto2"/>
        <w:spacing w:after="120"/>
        <w:rPr>
          <w:rFonts w:ascii="Arial Narrow" w:hAnsi="Arial Narrow" w:cs="Arial"/>
          <w:szCs w:val="24"/>
        </w:rPr>
      </w:pPr>
      <w:r>
        <w:rPr>
          <w:rFonts w:ascii="Arial Narrow" w:hAnsi="Arial Narrow" w:cs="Arial"/>
          <w:b/>
          <w:szCs w:val="24"/>
        </w:rPr>
        <w:t>8</w:t>
      </w:r>
      <w:r w:rsidR="000A5A79" w:rsidRPr="00A71E97">
        <w:rPr>
          <w:rFonts w:ascii="Arial Narrow" w:hAnsi="Arial Narrow" w:cs="Arial"/>
          <w:b/>
          <w:szCs w:val="24"/>
        </w:rPr>
        <w:t>.</w:t>
      </w:r>
      <w:r w:rsidR="007A4202">
        <w:rPr>
          <w:rFonts w:ascii="Arial Narrow" w:hAnsi="Arial Narrow" w:cs="Arial"/>
          <w:b/>
          <w:szCs w:val="24"/>
        </w:rPr>
        <w:t>3</w:t>
      </w:r>
      <w:r w:rsidR="000A5A79" w:rsidRPr="00A71E97">
        <w:rPr>
          <w:rFonts w:ascii="Arial Narrow" w:hAnsi="Arial Narrow" w:cs="Arial"/>
          <w:szCs w:val="24"/>
        </w:rPr>
        <w:t xml:space="preserve"> - </w:t>
      </w:r>
      <w:r w:rsidR="005125EF" w:rsidRPr="00A71E97">
        <w:rPr>
          <w:rFonts w:ascii="Arial Narrow" w:hAnsi="Arial Narrow" w:cs="Arial"/>
          <w:szCs w:val="24"/>
        </w:rPr>
        <w:t>A Proposta de Preço</w:t>
      </w:r>
      <w:r w:rsidR="00823627">
        <w:rPr>
          <w:rFonts w:ascii="Arial Narrow" w:hAnsi="Arial Narrow" w:cs="Arial"/>
          <w:szCs w:val="24"/>
        </w:rPr>
        <w:t xml:space="preserve"> </w:t>
      </w:r>
      <w:r w:rsidR="005125EF" w:rsidRPr="00A71E97">
        <w:rPr>
          <w:rFonts w:ascii="Arial Narrow" w:hAnsi="Arial Narrow" w:cs="Arial"/>
          <w:szCs w:val="24"/>
        </w:rPr>
        <w:t xml:space="preserve">deverá ser apresentada datilografada ou impressa, em papel timbrado da empresa ou no Modelo Padrão </w:t>
      </w:r>
      <w:r w:rsidR="005125EF" w:rsidRPr="00FF3B1C">
        <w:rPr>
          <w:rFonts w:ascii="Arial Narrow" w:hAnsi="Arial Narrow" w:cs="Arial"/>
          <w:szCs w:val="24"/>
        </w:rPr>
        <w:t xml:space="preserve">constante do </w:t>
      </w:r>
      <w:r w:rsidR="007A4202" w:rsidRPr="00FF3B1C">
        <w:rPr>
          <w:rFonts w:ascii="Arial Narrow" w:hAnsi="Arial Narrow" w:cs="Arial"/>
          <w:b/>
          <w:szCs w:val="24"/>
        </w:rPr>
        <w:t>ANEXO VII</w:t>
      </w:r>
      <w:r w:rsidR="007A4202" w:rsidRPr="00FF3B1C">
        <w:rPr>
          <w:rFonts w:ascii="Arial Narrow" w:hAnsi="Arial Narrow" w:cs="Arial"/>
          <w:szCs w:val="24"/>
        </w:rPr>
        <w:t xml:space="preserve"> </w:t>
      </w:r>
      <w:r w:rsidR="005125EF" w:rsidRPr="00FF3B1C">
        <w:rPr>
          <w:rFonts w:ascii="Arial Narrow" w:hAnsi="Arial Narrow" w:cs="Arial"/>
          <w:szCs w:val="24"/>
        </w:rPr>
        <w:t>deste</w:t>
      </w:r>
      <w:r w:rsidR="005125EF" w:rsidRPr="00A71E97">
        <w:rPr>
          <w:rFonts w:ascii="Arial Narrow" w:hAnsi="Arial Narrow" w:cs="Arial"/>
          <w:szCs w:val="24"/>
        </w:rPr>
        <w:t xml:space="preserve"> Edital, redigida com clareza em língua portuguesa, salvo quanto a expressões técnicas de uso corrente, sem emendas, rasuras e entrelinhas, devidamente datada, assinada e rubricada em todas as suas páginas pelo sócio da empresa ou representante devidamente qualificado, sob pena de desclassificação.</w:t>
      </w:r>
    </w:p>
    <w:p w:rsidR="005125EF" w:rsidRPr="00A71E97" w:rsidRDefault="00350CCA" w:rsidP="00E251F8">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4</w:t>
      </w:r>
      <w:r w:rsidR="005125EF" w:rsidRPr="00A71E97">
        <w:rPr>
          <w:rFonts w:ascii="Arial Narrow" w:hAnsi="Arial Narrow" w:cs="Arial"/>
          <w:szCs w:val="24"/>
        </w:rPr>
        <w:t xml:space="preserve"> - Serão desclassificadas as Propostas que não atenderem as exigências do presente Edital e seus Anexos, sejam omissas ou apresentem irregularidades, ou defeitos capazes de dificultar o julgamento. </w:t>
      </w:r>
    </w:p>
    <w:p w:rsidR="005125EF" w:rsidRDefault="00350CCA" w:rsidP="00E251F8">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5</w:t>
      </w:r>
      <w:r w:rsidR="005125EF" w:rsidRPr="00A71E97">
        <w:rPr>
          <w:rFonts w:ascii="Arial Narrow" w:hAnsi="Arial Narrow" w:cs="Arial"/>
          <w:szCs w:val="24"/>
        </w:rPr>
        <w:t xml:space="preserve"> - A apresentação da proposta implicará em plena aceitação, por parte do proponente, de todas as condições estabelecidas</w:t>
      </w:r>
      <w:r w:rsidR="00EB0645">
        <w:rPr>
          <w:rFonts w:ascii="Arial Narrow" w:hAnsi="Arial Narrow" w:cs="Arial"/>
          <w:szCs w:val="24"/>
        </w:rPr>
        <w:t xml:space="preserve"> neste Edital e em seus Anexos.</w:t>
      </w:r>
    </w:p>
    <w:p w:rsidR="00350CCA" w:rsidRPr="00FB73F1" w:rsidRDefault="00350CCA" w:rsidP="00E251F8">
      <w:pPr>
        <w:pStyle w:val="WW-Corpodetexto2"/>
        <w:spacing w:after="120"/>
        <w:rPr>
          <w:rFonts w:ascii="Arial Narrow" w:hAnsi="Arial Narrow" w:cs="Arial"/>
          <w:color w:val="FF0000"/>
          <w:szCs w:val="24"/>
        </w:rPr>
      </w:pPr>
    </w:p>
    <w:p w:rsidR="000C1A8F" w:rsidRPr="00BE14F7" w:rsidRDefault="00B37A39" w:rsidP="00E251F8">
      <w:pPr>
        <w:pStyle w:val="Ttulo1"/>
        <w:shd w:val="clear" w:color="auto" w:fill="D9D9D9" w:themeFill="background1" w:themeFillShade="D9"/>
        <w:spacing w:after="120"/>
      </w:pPr>
      <w:bookmarkStart w:id="39" w:name="_Toc525053324"/>
      <w:bookmarkStart w:id="40" w:name="_Toc172369"/>
      <w:r w:rsidRPr="00BE14F7">
        <w:lastRenderedPageBreak/>
        <w:t>TÍTULO</w:t>
      </w:r>
      <w:r w:rsidR="003B0CE0" w:rsidRPr="00BE14F7">
        <w:t xml:space="preserve"> </w:t>
      </w:r>
      <w:r w:rsidR="0090036A" w:rsidRPr="00BE14F7">
        <w:rPr>
          <w:rStyle w:val="Forte"/>
          <w:b/>
          <w:bCs w:val="0"/>
        </w:rPr>
        <w:t>IX</w:t>
      </w:r>
      <w:r w:rsidR="000C1A8F" w:rsidRPr="00BE14F7">
        <w:rPr>
          <w:rStyle w:val="Forte"/>
          <w:b/>
          <w:bCs w:val="0"/>
        </w:rPr>
        <w:t xml:space="preserve"> </w:t>
      </w:r>
      <w:r w:rsidR="0090036A" w:rsidRPr="00BE14F7">
        <w:rPr>
          <w:rStyle w:val="Forte"/>
          <w:b/>
          <w:bCs w:val="0"/>
        </w:rPr>
        <w:t>–</w:t>
      </w:r>
      <w:r w:rsidR="000C1A8F" w:rsidRPr="00BE14F7">
        <w:rPr>
          <w:rStyle w:val="Forte"/>
          <w:b/>
          <w:bCs w:val="0"/>
        </w:rPr>
        <w:t xml:space="preserve"> </w:t>
      </w:r>
      <w:bookmarkEnd w:id="39"/>
      <w:r w:rsidR="0090036A" w:rsidRPr="00BE14F7">
        <w:rPr>
          <w:rStyle w:val="Forte"/>
          <w:b/>
          <w:bCs w:val="0"/>
        </w:rPr>
        <w:t xml:space="preserve">PROCESSAMENTO E JULGAMENTO DAS </w:t>
      </w:r>
      <w:r w:rsidR="0072271E" w:rsidRPr="00BE14F7">
        <w:rPr>
          <w:rStyle w:val="Forte"/>
          <w:b/>
          <w:bCs w:val="0"/>
        </w:rPr>
        <w:t xml:space="preserve">DOCUMENTAÇÕES E </w:t>
      </w:r>
      <w:r w:rsidR="0090036A" w:rsidRPr="00BE14F7">
        <w:rPr>
          <w:rStyle w:val="Forte"/>
          <w:b/>
          <w:bCs w:val="0"/>
        </w:rPr>
        <w:t>PROPOSTAS</w:t>
      </w:r>
      <w:bookmarkEnd w:id="40"/>
    </w:p>
    <w:p w:rsidR="0090036A" w:rsidRPr="0090036A" w:rsidRDefault="0090036A" w:rsidP="00E251F8">
      <w:pPr>
        <w:spacing w:after="120"/>
        <w:ind w:right="-34"/>
        <w:jc w:val="both"/>
        <w:rPr>
          <w:rFonts w:ascii="Arial Narrow" w:hAnsi="Arial Narrow"/>
          <w:sz w:val="24"/>
          <w:szCs w:val="24"/>
        </w:rPr>
      </w:pPr>
      <w:r w:rsidRPr="00BE14F7">
        <w:rPr>
          <w:rFonts w:ascii="Arial Narrow" w:hAnsi="Arial Narrow"/>
          <w:b/>
          <w:sz w:val="24"/>
          <w:szCs w:val="24"/>
        </w:rPr>
        <w:t xml:space="preserve">9.1 - </w:t>
      </w:r>
      <w:r w:rsidRPr="00BE14F7">
        <w:rPr>
          <w:rFonts w:ascii="Arial Narrow" w:hAnsi="Arial Narrow"/>
          <w:sz w:val="24"/>
          <w:szCs w:val="24"/>
        </w:rPr>
        <w:t>No local, dia e hora previstos neste edital, em sessão pública, deverão comparecer os</w:t>
      </w:r>
      <w:r w:rsidR="00DB2C77" w:rsidRPr="00BE14F7">
        <w:rPr>
          <w:rFonts w:ascii="Arial Narrow" w:hAnsi="Arial Narrow"/>
          <w:sz w:val="24"/>
          <w:szCs w:val="24"/>
        </w:rPr>
        <w:t xml:space="preserve"> licitantes com os </w:t>
      </w:r>
      <w:r w:rsidR="003B0434" w:rsidRPr="00BE14F7">
        <w:rPr>
          <w:rFonts w:ascii="Arial Narrow" w:hAnsi="Arial Narrow"/>
          <w:sz w:val="24"/>
          <w:szCs w:val="24"/>
        </w:rPr>
        <w:t xml:space="preserve">ENVELOPES </w:t>
      </w:r>
      <w:r w:rsidR="00DB2C77" w:rsidRPr="00BE14F7">
        <w:rPr>
          <w:rFonts w:ascii="Arial Narrow" w:hAnsi="Arial Narrow"/>
          <w:sz w:val="24"/>
          <w:szCs w:val="24"/>
        </w:rPr>
        <w:t>“01</w:t>
      </w:r>
      <w:r w:rsidRPr="00BE14F7">
        <w:rPr>
          <w:rFonts w:ascii="Arial Narrow" w:hAnsi="Arial Narrow"/>
          <w:sz w:val="24"/>
          <w:szCs w:val="24"/>
        </w:rPr>
        <w:t>” e “</w:t>
      </w:r>
      <w:r w:rsidR="00DB2C77" w:rsidRPr="00BE14F7">
        <w:rPr>
          <w:rFonts w:ascii="Arial Narrow" w:hAnsi="Arial Narrow"/>
          <w:sz w:val="24"/>
          <w:szCs w:val="24"/>
        </w:rPr>
        <w:t>02”,</w:t>
      </w:r>
      <w:r w:rsidRPr="00BE14F7">
        <w:rPr>
          <w:rFonts w:ascii="Arial Narrow" w:hAnsi="Arial Narrow"/>
          <w:sz w:val="24"/>
          <w:szCs w:val="24"/>
        </w:rPr>
        <w:t xml:space="preserve"> apresentados na forma anteriormente definida. Os licitantes se farão presentes por seus representantes legais, procuradores ou prepostos que, para tanto, deverão estar munidos da carta de credenciamento, firmada pelo representante legal da empresa, com poderes para praticar todos os atos da licitação, inclusive prestar esclarecimentos, receber notificações e se manifestar quanto à desistência de interposição de recurso.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9.2</w:t>
      </w:r>
      <w:r w:rsidR="00DB2C77">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Nesta mesma sessão, que poderá ser realizada em mais de um dia, desde que tal se faça necessário para o completo exame dos documentos apresentados,</w:t>
      </w:r>
      <w:r w:rsidR="00DB2C77">
        <w:rPr>
          <w:rFonts w:ascii="Arial Narrow" w:hAnsi="Arial Narrow"/>
          <w:sz w:val="24"/>
          <w:szCs w:val="24"/>
        </w:rPr>
        <w:t xml:space="preserve"> serão recebidos os </w:t>
      </w:r>
      <w:r w:rsidR="003B0434">
        <w:rPr>
          <w:rFonts w:ascii="Arial Narrow" w:hAnsi="Arial Narrow"/>
          <w:sz w:val="24"/>
          <w:szCs w:val="24"/>
        </w:rPr>
        <w:t xml:space="preserve">ENVELOPES </w:t>
      </w:r>
      <w:r w:rsidR="00DB2C77">
        <w:rPr>
          <w:rFonts w:ascii="Arial Narrow" w:hAnsi="Arial Narrow"/>
          <w:sz w:val="24"/>
          <w:szCs w:val="24"/>
        </w:rPr>
        <w:t>“01” e “02</w:t>
      </w:r>
      <w:r w:rsidRPr="0090036A">
        <w:rPr>
          <w:rFonts w:ascii="Arial Narrow" w:hAnsi="Arial Narrow"/>
          <w:sz w:val="24"/>
          <w:szCs w:val="24"/>
        </w:rPr>
        <w:t xml:space="preserve">” de todos os licitantes presentes. Em seguida serão abertos </w:t>
      </w:r>
      <w:r w:rsidR="00556B05">
        <w:rPr>
          <w:rFonts w:ascii="Arial Narrow" w:hAnsi="Arial Narrow"/>
          <w:sz w:val="24"/>
          <w:szCs w:val="24"/>
        </w:rPr>
        <w:t xml:space="preserve">os </w:t>
      </w:r>
      <w:r w:rsidR="003B0434">
        <w:rPr>
          <w:rFonts w:ascii="Arial Narrow" w:hAnsi="Arial Narrow"/>
          <w:sz w:val="24"/>
          <w:szCs w:val="24"/>
        </w:rPr>
        <w:t xml:space="preserve">ENVELOPES </w:t>
      </w:r>
      <w:r w:rsidR="00556B05">
        <w:rPr>
          <w:rFonts w:ascii="Arial Narrow" w:hAnsi="Arial Narrow"/>
          <w:sz w:val="24"/>
          <w:szCs w:val="24"/>
        </w:rPr>
        <w:t>“01</w:t>
      </w:r>
      <w:r w:rsidRPr="0090036A">
        <w:rPr>
          <w:rFonts w:ascii="Arial Narrow" w:hAnsi="Arial Narrow"/>
          <w:sz w:val="24"/>
          <w:szCs w:val="24"/>
        </w:rPr>
        <w:t xml:space="preserve">” de todos os licitantes, podendo a documentação deles constante ser examinada por todos os representantes devidamente credenciados, que a rubricarão, juntamente com os membros da Comissão de Licitação. </w:t>
      </w:r>
      <w:r w:rsidR="00556B05">
        <w:rPr>
          <w:rFonts w:ascii="Arial Narrow" w:hAnsi="Arial Narrow"/>
          <w:sz w:val="24"/>
          <w:szCs w:val="24"/>
        </w:rPr>
        <w:t xml:space="preserve">Após a abertura dos </w:t>
      </w:r>
      <w:r w:rsidR="003B0434">
        <w:rPr>
          <w:rFonts w:ascii="Arial Narrow" w:hAnsi="Arial Narrow"/>
          <w:sz w:val="24"/>
          <w:szCs w:val="24"/>
        </w:rPr>
        <w:t>ENVELOPES “01</w:t>
      </w:r>
      <w:r w:rsidRPr="0090036A">
        <w:rPr>
          <w:rFonts w:ascii="Arial Narrow" w:hAnsi="Arial Narrow"/>
          <w:sz w:val="24"/>
          <w:szCs w:val="24"/>
        </w:rPr>
        <w:t>”, a sessão poderá ser suspensa para julgamento da habilitação.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9.3</w:t>
      </w:r>
      <w:r w:rsidR="00556B05">
        <w:rPr>
          <w:rFonts w:ascii="Arial Narrow" w:hAnsi="Arial Narrow"/>
          <w:b/>
          <w:sz w:val="24"/>
          <w:szCs w:val="24"/>
        </w:rPr>
        <w:t xml:space="preserve"> -</w:t>
      </w:r>
      <w:r w:rsidRPr="0090036A">
        <w:rPr>
          <w:rFonts w:ascii="Arial Narrow" w:hAnsi="Arial Narrow"/>
          <w:sz w:val="24"/>
          <w:szCs w:val="24"/>
        </w:rPr>
        <w:t xml:space="preserve"> No caso da sessão ser suspensa para julgamento</w:t>
      </w:r>
      <w:r w:rsidR="00556B05">
        <w:rPr>
          <w:rFonts w:ascii="Arial Narrow" w:hAnsi="Arial Narrow"/>
          <w:sz w:val="24"/>
          <w:szCs w:val="24"/>
        </w:rPr>
        <w:t xml:space="preserve"> de habilitação,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serão mantidos fechados, sob a guarda da Comissão de Licitação, que os rubricará, juntamente com os licitantes presentes devidamente credenciados.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9.4</w:t>
      </w:r>
      <w:r w:rsidR="00556B05">
        <w:rPr>
          <w:rFonts w:ascii="Arial Narrow" w:hAnsi="Arial Narrow"/>
          <w:b/>
          <w:sz w:val="24"/>
          <w:szCs w:val="24"/>
        </w:rPr>
        <w:t xml:space="preserve"> -</w:t>
      </w:r>
      <w:r w:rsidRPr="0090036A">
        <w:rPr>
          <w:rFonts w:ascii="Arial Narrow" w:hAnsi="Arial Narrow"/>
          <w:sz w:val="24"/>
          <w:szCs w:val="24"/>
        </w:rPr>
        <w:t xml:space="preserve"> Da sessão de recebimento dos envelope</w:t>
      </w:r>
      <w:r w:rsidR="00556B05">
        <w:rPr>
          <w:rFonts w:ascii="Arial Narrow" w:hAnsi="Arial Narrow"/>
          <w:sz w:val="24"/>
          <w:szCs w:val="24"/>
        </w:rPr>
        <w:t xml:space="preserve">s e da abertura dos </w:t>
      </w:r>
      <w:r w:rsidR="003B0434">
        <w:rPr>
          <w:rFonts w:ascii="Arial Narrow" w:hAnsi="Arial Narrow"/>
          <w:sz w:val="24"/>
          <w:szCs w:val="24"/>
        </w:rPr>
        <w:t>ENVELOPES “01</w:t>
      </w:r>
      <w:r w:rsidR="003B0434" w:rsidRPr="0090036A">
        <w:rPr>
          <w:rFonts w:ascii="Arial Narrow" w:hAnsi="Arial Narrow"/>
          <w:sz w:val="24"/>
          <w:szCs w:val="24"/>
        </w:rPr>
        <w:t xml:space="preserve">” </w:t>
      </w:r>
      <w:r w:rsidRPr="0090036A">
        <w:rPr>
          <w:rFonts w:ascii="Arial Narrow" w:hAnsi="Arial Narrow"/>
          <w:sz w:val="24"/>
          <w:szCs w:val="24"/>
        </w:rPr>
        <w:t xml:space="preserve">será lavrada ata circunstanciada, rubricada pelos representantes credenciados. Serão considerados habilitados os licitantes que atenderem integralmente às condições previstas </w:t>
      </w:r>
      <w:r w:rsidR="00067F15">
        <w:rPr>
          <w:rFonts w:ascii="Arial Narrow" w:hAnsi="Arial Narrow"/>
          <w:sz w:val="24"/>
          <w:szCs w:val="24"/>
        </w:rPr>
        <w:t>no Título VI</w:t>
      </w:r>
      <w:r w:rsidRPr="0090036A">
        <w:rPr>
          <w:rFonts w:ascii="Arial Narrow" w:hAnsi="Arial Narrow"/>
          <w:sz w:val="24"/>
          <w:szCs w:val="24"/>
        </w:rPr>
        <w:t xml:space="preserve"> deste edital.</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9.5</w:t>
      </w:r>
      <w:r w:rsidR="00556B05">
        <w:rPr>
          <w:rFonts w:ascii="Arial Narrow" w:hAnsi="Arial Narrow"/>
          <w:b/>
          <w:sz w:val="24"/>
          <w:szCs w:val="24"/>
        </w:rPr>
        <w:t xml:space="preserve"> -</w:t>
      </w:r>
      <w:r w:rsidRPr="0090036A">
        <w:rPr>
          <w:rFonts w:ascii="Arial Narrow" w:hAnsi="Arial Narrow"/>
          <w:sz w:val="24"/>
          <w:szCs w:val="24"/>
        </w:rPr>
        <w:t xml:space="preserve"> Comunicado o resultado aos licitantes, poder-se-á passar imediatam</w:t>
      </w:r>
      <w:r w:rsidR="00556B05">
        <w:rPr>
          <w:rFonts w:ascii="Arial Narrow" w:hAnsi="Arial Narrow"/>
          <w:sz w:val="24"/>
          <w:szCs w:val="24"/>
        </w:rPr>
        <w:t xml:space="preserve">ente à abertura dos </w:t>
      </w:r>
      <w:r w:rsidR="003B0434">
        <w:rPr>
          <w:rFonts w:ascii="Arial Narrow" w:hAnsi="Arial Narrow"/>
          <w:sz w:val="24"/>
          <w:szCs w:val="24"/>
        </w:rPr>
        <w:t>ENVELOPES</w:t>
      </w:r>
      <w:r w:rsidR="00556B05">
        <w:rPr>
          <w:rFonts w:ascii="Arial Narrow" w:hAnsi="Arial Narrow"/>
          <w:sz w:val="24"/>
          <w:szCs w:val="24"/>
        </w:rPr>
        <w:t xml:space="preserve"> “02</w:t>
      </w:r>
      <w:r w:rsidR="00067F15">
        <w:rPr>
          <w:rFonts w:ascii="Arial Narrow" w:hAnsi="Arial Narrow"/>
          <w:sz w:val="24"/>
          <w:szCs w:val="24"/>
        </w:rPr>
        <w:t xml:space="preserve"> – PROPOSTA”</w:t>
      </w:r>
      <w:r w:rsidRPr="0090036A">
        <w:rPr>
          <w:rFonts w:ascii="Arial Narrow" w:hAnsi="Arial Narrow"/>
          <w:sz w:val="24"/>
          <w:szCs w:val="24"/>
        </w:rPr>
        <w:t>, desde que todos os licitantes renunciem expressamente ao direito de recorrer da decisão relativa à habilitação. Neste caso serão devolvidos aos licitan</w:t>
      </w:r>
      <w:r w:rsidR="00556B05">
        <w:rPr>
          <w:rFonts w:ascii="Arial Narrow" w:hAnsi="Arial Narrow"/>
          <w:sz w:val="24"/>
          <w:szCs w:val="24"/>
        </w:rPr>
        <w:t xml:space="preserve">tes inabilitados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 PROPOSTA</w:t>
      </w:r>
      <w:r w:rsidR="00067F15">
        <w:rPr>
          <w:rFonts w:ascii="Arial Narrow" w:hAnsi="Arial Narrow"/>
          <w:sz w:val="24"/>
          <w:szCs w:val="24"/>
        </w:rPr>
        <w:t>”</w:t>
      </w:r>
      <w:r w:rsidRPr="0090036A">
        <w:rPr>
          <w:rFonts w:ascii="Arial Narrow" w:hAnsi="Arial Narrow"/>
          <w:sz w:val="24"/>
          <w:szCs w:val="24"/>
        </w:rPr>
        <w:t>, fechados.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9.6</w:t>
      </w:r>
      <w:r w:rsidR="00556B05">
        <w:rPr>
          <w:rFonts w:ascii="Arial Narrow" w:hAnsi="Arial Narrow"/>
          <w:b/>
          <w:sz w:val="24"/>
          <w:szCs w:val="24"/>
        </w:rPr>
        <w:t xml:space="preserve"> -</w:t>
      </w:r>
      <w:r w:rsidRPr="0090036A">
        <w:rPr>
          <w:rFonts w:ascii="Arial Narrow" w:hAnsi="Arial Narrow"/>
          <w:sz w:val="24"/>
          <w:szCs w:val="24"/>
        </w:rPr>
        <w:t xml:space="preserve"> Não ocorrendo renúncia ao direito de recorrer por parte de todos os licitantes, será designada data para aber</w:t>
      </w:r>
      <w:r w:rsidR="00694F07">
        <w:rPr>
          <w:rFonts w:ascii="Arial Narrow" w:hAnsi="Arial Narrow"/>
          <w:sz w:val="24"/>
          <w:szCs w:val="24"/>
        </w:rPr>
        <w:t xml:space="preserve">tura dos </w:t>
      </w:r>
      <w:r w:rsidR="003B0434">
        <w:rPr>
          <w:rFonts w:ascii="Arial Narrow" w:hAnsi="Arial Narrow"/>
          <w:sz w:val="24"/>
          <w:szCs w:val="24"/>
        </w:rPr>
        <w:t>ENVELOPES “02</w:t>
      </w:r>
      <w:r w:rsidR="003B0434" w:rsidRPr="0090036A">
        <w:rPr>
          <w:rFonts w:ascii="Arial Narrow" w:hAnsi="Arial Narrow"/>
          <w:sz w:val="24"/>
          <w:szCs w:val="24"/>
        </w:rPr>
        <w:t xml:space="preserve"> – PROPOSTA</w:t>
      </w:r>
      <w:r w:rsidR="00067F15">
        <w:rPr>
          <w:rFonts w:ascii="Arial Narrow" w:hAnsi="Arial Narrow"/>
          <w:sz w:val="24"/>
          <w:szCs w:val="24"/>
        </w:rPr>
        <w:t>”</w:t>
      </w:r>
      <w:r w:rsidRPr="0090036A">
        <w:rPr>
          <w:rFonts w:ascii="Arial Narrow" w:hAnsi="Arial Narrow"/>
          <w:sz w:val="24"/>
          <w:szCs w:val="24"/>
        </w:rPr>
        <w:t>, observado o prazo de recurso estabelecido em lei. No caso de todos os licitantes estarem presentes, a intimação para a nova data dar-se-á na própria sessão púb</w:t>
      </w:r>
      <w:r w:rsidR="000D666B">
        <w:rPr>
          <w:rFonts w:ascii="Arial Narrow" w:hAnsi="Arial Narrow"/>
          <w:sz w:val="24"/>
          <w:szCs w:val="24"/>
        </w:rPr>
        <w:t>lica, dispensada a publicação no portal da transparência da prefeitura de Eugenópolis,</w:t>
      </w:r>
      <w:r w:rsidRPr="0090036A">
        <w:rPr>
          <w:rFonts w:ascii="Arial Narrow" w:hAnsi="Arial Narrow"/>
          <w:sz w:val="24"/>
          <w:szCs w:val="24"/>
        </w:rPr>
        <w:t xml:space="preserve"> imprensa oficial ou notificação.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9.7</w:t>
      </w:r>
      <w:r w:rsidR="00694F07">
        <w:rPr>
          <w:rFonts w:ascii="Arial Narrow" w:hAnsi="Arial Narrow"/>
          <w:b/>
          <w:sz w:val="24"/>
          <w:szCs w:val="24"/>
        </w:rPr>
        <w:t xml:space="preserve"> -</w:t>
      </w:r>
      <w:r w:rsidRPr="0090036A">
        <w:rPr>
          <w:rFonts w:ascii="Arial Narrow" w:hAnsi="Arial Narrow"/>
          <w:sz w:val="24"/>
          <w:szCs w:val="24"/>
        </w:rPr>
        <w:t xml:space="preserve"> Ultrapassada a fase da habilitação, a Comissão de Licitação não mais poderá desclassificar os licitantes por motivos relacionados com a habilitação, salvo em razão de fatos supervenientes ou conhecidos após o julgamento.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9.8</w:t>
      </w:r>
      <w:r w:rsidR="00694F07">
        <w:rPr>
          <w:rFonts w:ascii="Arial Narrow" w:hAnsi="Arial Narrow"/>
          <w:b/>
          <w:sz w:val="24"/>
          <w:szCs w:val="24"/>
        </w:rPr>
        <w:t xml:space="preserve"> -</w:t>
      </w:r>
      <w:r w:rsidRPr="0090036A">
        <w:rPr>
          <w:rFonts w:ascii="Arial Narrow" w:hAnsi="Arial Narrow"/>
          <w:sz w:val="24"/>
          <w:szCs w:val="24"/>
        </w:rPr>
        <w:t xml:space="preserve"> No dia, hora e local marcado para o julgamento das propostas e decorrido o prazo para recurso sem a sua interposição, tendo deste havido renúncia ou desistência expressa por todos os licitantes ou após o julgamento dos recursos interpostos, serão abertas as propostas de preços dos licitantes habilitad</w:t>
      </w:r>
      <w:r w:rsidR="00694F07">
        <w:rPr>
          <w:rFonts w:ascii="Arial Narrow" w:hAnsi="Arial Narrow"/>
          <w:sz w:val="24"/>
          <w:szCs w:val="24"/>
        </w:rPr>
        <w:t xml:space="preserve">os, e devolvidos os </w:t>
      </w:r>
      <w:r w:rsidR="003B0434">
        <w:rPr>
          <w:rFonts w:ascii="Arial Narrow" w:hAnsi="Arial Narrow"/>
          <w:sz w:val="24"/>
          <w:szCs w:val="24"/>
        </w:rPr>
        <w:t>ENVELOPES “02</w:t>
      </w:r>
      <w:r w:rsidR="006872AC">
        <w:rPr>
          <w:rFonts w:ascii="Arial Narrow" w:hAnsi="Arial Narrow"/>
          <w:sz w:val="24"/>
          <w:szCs w:val="24"/>
        </w:rPr>
        <w:t>”</w:t>
      </w:r>
      <w:r w:rsidRPr="0090036A">
        <w:rPr>
          <w:rFonts w:ascii="Arial Narrow" w:hAnsi="Arial Narrow"/>
          <w:sz w:val="24"/>
          <w:szCs w:val="24"/>
        </w:rPr>
        <w:t xml:space="preserve"> aos inabilitados.</w:t>
      </w:r>
    </w:p>
    <w:p w:rsidR="006872AC" w:rsidRPr="006872AC" w:rsidRDefault="0090036A" w:rsidP="006872AC">
      <w:pPr>
        <w:spacing w:after="120"/>
        <w:ind w:right="-34"/>
        <w:jc w:val="both"/>
        <w:rPr>
          <w:rFonts w:ascii="Arial Narrow" w:hAnsi="Arial Narrow"/>
          <w:b/>
          <w:sz w:val="24"/>
          <w:szCs w:val="24"/>
        </w:rPr>
      </w:pPr>
      <w:r w:rsidRPr="0090036A">
        <w:rPr>
          <w:rFonts w:ascii="Arial Narrow" w:hAnsi="Arial Narrow"/>
          <w:b/>
          <w:sz w:val="24"/>
          <w:szCs w:val="24"/>
        </w:rPr>
        <w:t>9.9</w:t>
      </w:r>
      <w:r w:rsidR="00694F07">
        <w:rPr>
          <w:rFonts w:ascii="Arial Narrow" w:hAnsi="Arial Narrow"/>
          <w:b/>
          <w:sz w:val="24"/>
          <w:szCs w:val="24"/>
        </w:rPr>
        <w:t xml:space="preserve"> </w:t>
      </w:r>
      <w:r w:rsidR="006872AC" w:rsidRPr="006872AC">
        <w:rPr>
          <w:rFonts w:ascii="Arial Narrow" w:hAnsi="Arial Narrow"/>
          <w:sz w:val="24"/>
          <w:szCs w:val="24"/>
        </w:rPr>
        <w:t>-</w:t>
      </w:r>
      <w:r w:rsidRPr="006872AC">
        <w:rPr>
          <w:rFonts w:ascii="Arial Narrow" w:hAnsi="Arial Narrow"/>
          <w:sz w:val="24"/>
          <w:szCs w:val="24"/>
        </w:rPr>
        <w:t xml:space="preserve"> </w:t>
      </w:r>
      <w:r w:rsidR="006872AC" w:rsidRPr="006872AC">
        <w:rPr>
          <w:rFonts w:ascii="Arial Narrow" w:hAnsi="Arial Narrow"/>
          <w:b/>
          <w:sz w:val="24"/>
          <w:szCs w:val="24"/>
        </w:rPr>
        <w:t>Os critérios de aceitabilidade de preços serão: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Valor Global: R$ xxx,00 (indicar por extenso)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Valores unitários: conforme planilha de composição de preços que compõe o projeto.</w:t>
      </w:r>
    </w:p>
    <w:p w:rsidR="006872AC" w:rsidRPr="006872AC" w:rsidRDefault="006872AC" w:rsidP="006872AC">
      <w:pPr>
        <w:pStyle w:val="PargrafodaLista"/>
        <w:numPr>
          <w:ilvl w:val="0"/>
          <w:numId w:val="38"/>
        </w:numPr>
        <w:spacing w:after="120"/>
        <w:ind w:right="-34"/>
        <w:jc w:val="both"/>
        <w:rPr>
          <w:rFonts w:ascii="Arial Narrow" w:hAnsi="Arial Narrow"/>
          <w:b/>
          <w:sz w:val="24"/>
          <w:szCs w:val="24"/>
        </w:rPr>
      </w:pPr>
      <w:r w:rsidRPr="006872AC">
        <w:rPr>
          <w:rFonts w:ascii="Arial Narrow" w:hAnsi="Arial Narrow"/>
          <w:sz w:val="24"/>
          <w:szCs w:val="24"/>
        </w:rPr>
        <w:t xml:space="preserve">Caso o Regime de Execução seja o de empreitada por preço global ou empreitada integral, </w:t>
      </w:r>
      <w:r w:rsidRPr="006872AC">
        <w:rPr>
          <w:rFonts w:ascii="Arial Narrow" w:hAnsi="Arial Narrow"/>
          <w:b/>
          <w:sz w:val="24"/>
          <w:szCs w:val="24"/>
        </w:rPr>
        <w:t>será desclassificada</w:t>
      </w:r>
      <w:r w:rsidRPr="006872AC">
        <w:rPr>
          <w:rFonts w:ascii="Arial Narrow" w:hAnsi="Arial Narrow"/>
          <w:sz w:val="24"/>
          <w:szCs w:val="24"/>
        </w:rPr>
        <w:t xml:space="preserve"> a proposta ou lance vencedor nos quais se verifique que qualquer um dos seus custos unitários supera o correspondente custo unitário de referência fixado pela Administração.</w:t>
      </w:r>
    </w:p>
    <w:p w:rsidR="006872AC" w:rsidRPr="006872AC" w:rsidRDefault="006872AC" w:rsidP="006872AC">
      <w:pPr>
        <w:spacing w:after="120"/>
        <w:ind w:right="-34"/>
        <w:jc w:val="both"/>
        <w:rPr>
          <w:rFonts w:ascii="Arial Narrow" w:hAnsi="Arial Narrow"/>
          <w:b/>
          <w:sz w:val="24"/>
          <w:szCs w:val="24"/>
        </w:rPr>
      </w:pPr>
      <w:r>
        <w:rPr>
          <w:rFonts w:ascii="Arial Narrow" w:hAnsi="Arial Narrow"/>
          <w:b/>
          <w:sz w:val="24"/>
          <w:szCs w:val="24"/>
        </w:rPr>
        <w:t xml:space="preserve">9.9.1 </w:t>
      </w:r>
      <w:r w:rsidRPr="006872AC">
        <w:rPr>
          <w:rFonts w:ascii="Arial Narrow" w:hAnsi="Arial Narrow"/>
          <w:sz w:val="24"/>
          <w:szCs w:val="24"/>
        </w:rPr>
        <w:t>- O critério de julgamento da proposta é o menor preço global.</w:t>
      </w:r>
    </w:p>
    <w:p w:rsidR="0090036A" w:rsidRPr="0090036A" w:rsidRDefault="006872AC" w:rsidP="00E251F8">
      <w:pPr>
        <w:spacing w:after="120"/>
        <w:ind w:right="-34"/>
        <w:jc w:val="both"/>
        <w:rPr>
          <w:rFonts w:ascii="Arial Narrow" w:hAnsi="Arial Narrow"/>
          <w:sz w:val="24"/>
          <w:szCs w:val="24"/>
        </w:rPr>
      </w:pPr>
      <w:r w:rsidRPr="0090036A">
        <w:rPr>
          <w:rFonts w:ascii="Arial Narrow" w:hAnsi="Arial Narrow"/>
          <w:b/>
          <w:sz w:val="24"/>
          <w:szCs w:val="24"/>
        </w:rPr>
        <w:lastRenderedPageBreak/>
        <w:t>9.10</w:t>
      </w:r>
      <w:r>
        <w:rPr>
          <w:rFonts w:ascii="Arial Narrow" w:hAnsi="Arial Narrow"/>
          <w:b/>
          <w:sz w:val="24"/>
          <w:szCs w:val="24"/>
        </w:rPr>
        <w:t xml:space="preserve"> - </w:t>
      </w:r>
      <w:r w:rsidR="0090036A" w:rsidRPr="0090036A">
        <w:rPr>
          <w:rFonts w:ascii="Arial Narrow" w:hAnsi="Arial Narrow"/>
          <w:sz w:val="24"/>
          <w:szCs w:val="24"/>
        </w:rPr>
        <w:t xml:space="preserve">Serão desclassificadas as propostas que não atenderem, no todo ou em parte, às disposições deste edital, aquelas com preço excessivo e aquelas que tiverem preço manifestamente </w:t>
      </w:r>
      <w:r w:rsidR="00071F86" w:rsidRPr="0090036A">
        <w:rPr>
          <w:rFonts w:ascii="Arial Narrow" w:hAnsi="Arial Narrow"/>
          <w:sz w:val="24"/>
          <w:szCs w:val="24"/>
        </w:rPr>
        <w:t>inexequível</w:t>
      </w:r>
      <w:r w:rsidR="0090036A" w:rsidRPr="0090036A">
        <w:rPr>
          <w:rFonts w:ascii="Arial Narrow" w:hAnsi="Arial Narrow"/>
          <w:sz w:val="24"/>
          <w:szCs w:val="24"/>
        </w:rPr>
        <w:t>.</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9.10</w:t>
      </w:r>
      <w:r w:rsidR="006872AC">
        <w:rPr>
          <w:rFonts w:ascii="Arial Narrow" w:hAnsi="Arial Narrow"/>
          <w:b/>
          <w:sz w:val="24"/>
          <w:szCs w:val="24"/>
        </w:rPr>
        <w:t>.1</w:t>
      </w:r>
      <w:r w:rsidR="00694F07">
        <w:rPr>
          <w:rFonts w:ascii="Arial Narrow" w:hAnsi="Arial Narrow"/>
          <w:b/>
          <w:sz w:val="24"/>
          <w:szCs w:val="24"/>
        </w:rPr>
        <w:t xml:space="preserve"> - </w:t>
      </w:r>
      <w:r w:rsidR="00694F07">
        <w:rPr>
          <w:rFonts w:ascii="Arial Narrow" w:hAnsi="Arial Narrow"/>
          <w:sz w:val="24"/>
          <w:szCs w:val="24"/>
        </w:rPr>
        <w:t>Havendo dúvida sobre a exequ</w:t>
      </w:r>
      <w:r w:rsidRPr="0090036A">
        <w:rPr>
          <w:rFonts w:ascii="Arial Narrow" w:hAnsi="Arial Narrow"/>
          <w:sz w:val="24"/>
          <w:szCs w:val="24"/>
        </w:rPr>
        <w:t>ibilidade de uma ou mais propostas, fixará a Comissão prazo não inferior a 72 (setenta e duas) horas para que o(s) licitante(s) comprove(m) a viabilidade de seus preços, solicitando-lhe(s) a composição dos preços unitários.</w:t>
      </w:r>
    </w:p>
    <w:p w:rsidR="0090036A" w:rsidRPr="00815DAF"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9.11</w:t>
      </w:r>
      <w:r w:rsidR="00850FF0">
        <w:rPr>
          <w:rFonts w:ascii="Arial Narrow" w:hAnsi="Arial Narrow"/>
          <w:b/>
          <w:sz w:val="24"/>
          <w:szCs w:val="24"/>
        </w:rPr>
        <w:t xml:space="preserve"> - </w:t>
      </w:r>
      <w:r w:rsidRPr="0090036A">
        <w:rPr>
          <w:rFonts w:ascii="Arial Narrow" w:hAnsi="Arial Narrow"/>
          <w:sz w:val="24"/>
          <w:szCs w:val="24"/>
        </w:rPr>
        <w:t xml:space="preserve">Será declarada vencedora a proposta que apresentar o menor preço, observado o disposto nas </w:t>
      </w:r>
      <w:r w:rsidRPr="00815DAF">
        <w:rPr>
          <w:rFonts w:ascii="Arial Narrow" w:hAnsi="Arial Narrow"/>
          <w:sz w:val="24"/>
          <w:szCs w:val="24"/>
        </w:rPr>
        <w:t>cláusulas 9.12 e seguintes.</w:t>
      </w:r>
    </w:p>
    <w:p w:rsidR="0090036A" w:rsidRPr="00815DAF" w:rsidRDefault="0090036A" w:rsidP="00E251F8">
      <w:pPr>
        <w:spacing w:after="120"/>
        <w:ind w:right="-34"/>
        <w:jc w:val="both"/>
        <w:rPr>
          <w:rFonts w:ascii="Arial Narrow" w:hAnsi="Arial Narrow"/>
          <w:sz w:val="24"/>
          <w:szCs w:val="24"/>
        </w:rPr>
      </w:pPr>
      <w:r w:rsidRPr="00815DAF">
        <w:rPr>
          <w:rFonts w:ascii="Arial Narrow" w:hAnsi="Arial Narrow"/>
          <w:b/>
          <w:sz w:val="24"/>
          <w:szCs w:val="24"/>
        </w:rPr>
        <w:t>9.12</w:t>
      </w:r>
      <w:r w:rsidR="00850FF0" w:rsidRPr="00815DAF">
        <w:rPr>
          <w:rFonts w:ascii="Arial Narrow" w:hAnsi="Arial Narrow"/>
          <w:b/>
          <w:sz w:val="24"/>
          <w:szCs w:val="24"/>
        </w:rPr>
        <w:t xml:space="preserve"> - </w:t>
      </w:r>
      <w:r w:rsidRPr="00815DAF">
        <w:rPr>
          <w:rFonts w:ascii="Arial Narrow" w:hAnsi="Arial Narrow"/>
          <w:sz w:val="24"/>
          <w:szCs w:val="24"/>
        </w:rPr>
        <w:t>Caso alguma microempresa ou empresa de pequeno porte apresente preço igual ou superior ao menor preço em até 10% (dez por cento), ela terá preferência de contratação, na forma dos itens seguintes.</w:t>
      </w:r>
    </w:p>
    <w:p w:rsidR="003B0434" w:rsidRDefault="0090036A" w:rsidP="00E251F8">
      <w:pPr>
        <w:autoSpaceDE w:val="0"/>
        <w:autoSpaceDN w:val="0"/>
        <w:adjustRightInd w:val="0"/>
        <w:spacing w:after="120"/>
        <w:ind w:right="-34"/>
        <w:jc w:val="both"/>
        <w:rPr>
          <w:rFonts w:ascii="Arial Narrow" w:hAnsi="Arial Narrow"/>
          <w:b/>
          <w:sz w:val="24"/>
          <w:szCs w:val="24"/>
        </w:rPr>
      </w:pPr>
      <w:r w:rsidRPr="00815DAF">
        <w:rPr>
          <w:rFonts w:ascii="Arial Narrow" w:hAnsi="Arial Narrow"/>
          <w:b/>
          <w:sz w:val="24"/>
          <w:szCs w:val="24"/>
        </w:rPr>
        <w:t>9.12.1</w:t>
      </w:r>
      <w:r w:rsidR="00850FF0" w:rsidRPr="00815DAF">
        <w:rPr>
          <w:rFonts w:ascii="Arial Narrow" w:hAnsi="Arial Narrow"/>
          <w:b/>
          <w:sz w:val="24"/>
          <w:szCs w:val="24"/>
        </w:rPr>
        <w:t xml:space="preserve"> -</w:t>
      </w:r>
      <w:r w:rsidRPr="00815DAF">
        <w:rPr>
          <w:rFonts w:ascii="Arial Narrow" w:hAnsi="Arial Narrow"/>
          <w:sz w:val="24"/>
          <w:szCs w:val="24"/>
        </w:rPr>
        <w:t xml:space="preserve"> </w:t>
      </w:r>
      <w:r w:rsidRPr="00815DAF">
        <w:rPr>
          <w:rFonts w:ascii="Arial Narrow" w:hAnsi="Arial Narrow"/>
          <w:b/>
          <w:sz w:val="24"/>
          <w:szCs w:val="24"/>
        </w:rPr>
        <w:t>Após a abertura das propostas de preço, será facultado à microempresa ou empresa de pequeno porte melhor classificada apresentar nova proposta, inferior àquel</w:t>
      </w:r>
      <w:r w:rsidR="00815DAF">
        <w:rPr>
          <w:rFonts w:ascii="Arial Narrow" w:hAnsi="Arial Narrow"/>
          <w:b/>
          <w:sz w:val="24"/>
          <w:szCs w:val="24"/>
        </w:rPr>
        <w:t>a</w:t>
      </w:r>
      <w:r w:rsidRPr="00815DAF">
        <w:rPr>
          <w:rFonts w:ascii="Arial Narrow" w:hAnsi="Arial Narrow"/>
          <w:b/>
          <w:sz w:val="24"/>
          <w:szCs w:val="24"/>
        </w:rPr>
        <w:t xml:space="preserve"> que foi </w:t>
      </w:r>
      <w:r w:rsidR="00815DAF">
        <w:rPr>
          <w:rFonts w:ascii="Arial Narrow" w:hAnsi="Arial Narrow"/>
          <w:b/>
          <w:sz w:val="24"/>
          <w:szCs w:val="24"/>
        </w:rPr>
        <w:t>a de</w:t>
      </w:r>
      <w:r w:rsidRPr="00815DAF">
        <w:rPr>
          <w:rFonts w:ascii="Arial Narrow" w:hAnsi="Arial Narrow"/>
          <w:b/>
          <w:sz w:val="24"/>
          <w:szCs w:val="24"/>
        </w:rPr>
        <w:t xml:space="preserve"> menor preço, situação em que será o objeto adjudicado em seu favor. </w:t>
      </w:r>
    </w:p>
    <w:p w:rsidR="0090036A" w:rsidRPr="00815DAF" w:rsidRDefault="003B0434" w:rsidP="00E251F8">
      <w:pPr>
        <w:autoSpaceDE w:val="0"/>
        <w:autoSpaceDN w:val="0"/>
        <w:adjustRightInd w:val="0"/>
        <w:spacing w:after="120"/>
        <w:ind w:right="-34"/>
        <w:jc w:val="both"/>
        <w:rPr>
          <w:rFonts w:ascii="Arial Narrow" w:hAnsi="Arial Narrow"/>
          <w:sz w:val="24"/>
          <w:szCs w:val="24"/>
        </w:rPr>
      </w:pPr>
      <w:r>
        <w:rPr>
          <w:rFonts w:ascii="Arial Narrow" w:hAnsi="Arial Narrow"/>
          <w:b/>
          <w:sz w:val="24"/>
          <w:szCs w:val="24"/>
        </w:rPr>
        <w:t xml:space="preserve">9.12.1.1 - </w:t>
      </w:r>
      <w:r w:rsidR="0090036A" w:rsidRPr="00815DAF">
        <w:rPr>
          <w:rFonts w:ascii="Arial Narrow" w:hAnsi="Arial Narrow"/>
          <w:b/>
          <w:sz w:val="24"/>
          <w:szCs w:val="24"/>
        </w:rPr>
        <w:t>O prazo para apresentação da nova proposta é de 02 (dois) dias, a contar da data da sessão de abertura das propostas para as empresas que se fizerem presentes por seus representantes devidamente credenciados, e</w:t>
      </w:r>
      <w:r w:rsidR="007E1DEC">
        <w:rPr>
          <w:rFonts w:ascii="Arial Narrow" w:hAnsi="Arial Narrow"/>
          <w:b/>
          <w:sz w:val="24"/>
          <w:szCs w:val="24"/>
        </w:rPr>
        <w:t xml:space="preserve"> a contar da data da publicação da ata da sessão no site </w:t>
      </w:r>
      <w:r w:rsidR="00815DAF" w:rsidRPr="00815DAF">
        <w:rPr>
          <w:rFonts w:ascii="Arial Narrow" w:hAnsi="Arial Narrow"/>
          <w:b/>
          <w:sz w:val="24"/>
          <w:szCs w:val="24"/>
        </w:rPr>
        <w:t xml:space="preserve">oficial </w:t>
      </w:r>
      <w:r w:rsidR="007E1DEC">
        <w:rPr>
          <w:rFonts w:ascii="Arial Narrow" w:hAnsi="Arial Narrow"/>
          <w:b/>
          <w:sz w:val="24"/>
          <w:szCs w:val="24"/>
        </w:rPr>
        <w:t>da prefeitura</w:t>
      </w:r>
      <w:r w:rsidR="0090036A" w:rsidRPr="00815DAF">
        <w:rPr>
          <w:rFonts w:ascii="Arial Narrow" w:hAnsi="Arial Narrow"/>
          <w:b/>
          <w:sz w:val="24"/>
          <w:szCs w:val="24"/>
        </w:rPr>
        <w:t xml:space="preserve"> para as empresas que apenas protocolizaram seus envelopes.</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815DAF">
        <w:rPr>
          <w:rFonts w:ascii="Arial Narrow" w:hAnsi="Arial Narrow"/>
          <w:b/>
          <w:sz w:val="24"/>
          <w:szCs w:val="24"/>
        </w:rPr>
        <w:t>9.12.2</w:t>
      </w:r>
      <w:r w:rsidR="00850FF0" w:rsidRPr="00815DAF">
        <w:rPr>
          <w:rFonts w:ascii="Arial Narrow" w:hAnsi="Arial Narrow"/>
          <w:b/>
          <w:sz w:val="24"/>
          <w:szCs w:val="24"/>
        </w:rPr>
        <w:t xml:space="preserve"> -</w:t>
      </w:r>
      <w:r w:rsidRPr="00815DAF">
        <w:rPr>
          <w:rFonts w:ascii="Arial Narrow" w:hAnsi="Arial Narrow"/>
          <w:sz w:val="24"/>
          <w:szCs w:val="24"/>
        </w:rPr>
        <w:t xml:space="preserve"> Não ocorrendo</w:t>
      </w:r>
      <w:r w:rsidRPr="0090036A">
        <w:rPr>
          <w:rFonts w:ascii="Arial Narrow" w:hAnsi="Arial Narrow"/>
          <w:sz w:val="24"/>
          <w:szCs w:val="24"/>
        </w:rPr>
        <w:t xml:space="preserve"> a contratação da microempresa ou empresa de pequeno porte melhor classificada, nos termos do item anterior, serão convocadas as remanescentes que porventura se enquadrem nos limites de preço da cláusula 9.12, na ordem classificatória, para o exercício do mesmo direito.</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9.12.3</w:t>
      </w:r>
      <w:r w:rsidR="00850FF0">
        <w:rPr>
          <w:rFonts w:ascii="Arial Narrow" w:hAnsi="Arial Narrow"/>
          <w:b/>
          <w:sz w:val="24"/>
          <w:szCs w:val="24"/>
        </w:rPr>
        <w:t xml:space="preserve"> -</w:t>
      </w:r>
      <w:r w:rsidRPr="0090036A">
        <w:rPr>
          <w:rFonts w:ascii="Arial Narrow" w:hAnsi="Arial Narrow"/>
          <w:sz w:val="24"/>
          <w:szCs w:val="24"/>
        </w:rPr>
        <w:t xml:space="preserve"> No caso de equivalência dos valores apresentados por microempresas ou empresas de pequeno porte que se encontrem nos limites de preço da cláusula 9.12, será realizado sorteio entre elas para que se identifique aquela que primeiro poderá apresentar melhor oferta.</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9.12.4</w:t>
      </w:r>
      <w:r w:rsidR="00850FF0">
        <w:rPr>
          <w:rFonts w:ascii="Arial Narrow" w:hAnsi="Arial Narrow"/>
          <w:b/>
          <w:sz w:val="24"/>
          <w:szCs w:val="24"/>
        </w:rPr>
        <w:t xml:space="preserve"> -</w:t>
      </w:r>
      <w:r w:rsidRPr="0090036A">
        <w:rPr>
          <w:rFonts w:ascii="Arial Narrow" w:hAnsi="Arial Narrow"/>
          <w:sz w:val="24"/>
          <w:szCs w:val="24"/>
        </w:rPr>
        <w:t xml:space="preserve"> O disposto nos itens acima somente se aplicará quando a menor oferta inicial não tiver sido apresentada por microempresa ou empresa de pequeno porte.</w:t>
      </w:r>
    </w:p>
    <w:p w:rsidR="0090036A" w:rsidRPr="0090036A" w:rsidRDefault="0090036A" w:rsidP="00E251F8">
      <w:pPr>
        <w:autoSpaceDE w:val="0"/>
        <w:autoSpaceDN w:val="0"/>
        <w:adjustRightInd w:val="0"/>
        <w:spacing w:after="120"/>
        <w:ind w:right="-34"/>
        <w:jc w:val="both"/>
        <w:rPr>
          <w:rFonts w:ascii="Arial Narrow" w:hAnsi="Arial Narrow"/>
          <w:sz w:val="24"/>
          <w:szCs w:val="24"/>
        </w:rPr>
      </w:pPr>
      <w:r w:rsidRPr="0090036A">
        <w:rPr>
          <w:rFonts w:ascii="Arial Narrow" w:hAnsi="Arial Narrow"/>
          <w:b/>
          <w:sz w:val="24"/>
          <w:szCs w:val="24"/>
        </w:rPr>
        <w:t>9.12.5</w:t>
      </w:r>
      <w:r w:rsidR="004A6791">
        <w:rPr>
          <w:rFonts w:ascii="Arial Narrow" w:hAnsi="Arial Narrow"/>
          <w:b/>
          <w:sz w:val="24"/>
          <w:szCs w:val="24"/>
        </w:rPr>
        <w:t xml:space="preserve"> -</w:t>
      </w:r>
      <w:r w:rsidRPr="0090036A">
        <w:rPr>
          <w:rFonts w:ascii="Arial Narrow" w:hAnsi="Arial Narrow"/>
          <w:sz w:val="24"/>
          <w:szCs w:val="24"/>
        </w:rPr>
        <w:t xml:space="preserve"> Na hipótese da não contratação nos termos previstos nas cláusulas 9.12.1, 9.12.2 e 9.12.3, o contrato será adjudicado em favor da proposta originalmente vencedora do certame.</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9.13</w:t>
      </w:r>
      <w:r w:rsidR="004A6791">
        <w:rPr>
          <w:rFonts w:ascii="Arial Narrow" w:hAnsi="Arial Narrow"/>
          <w:b/>
          <w:sz w:val="24"/>
          <w:szCs w:val="24"/>
        </w:rPr>
        <w:t xml:space="preserve"> -</w:t>
      </w:r>
      <w:r w:rsidRPr="0090036A">
        <w:rPr>
          <w:rFonts w:ascii="Arial Narrow" w:hAnsi="Arial Narrow"/>
          <w:sz w:val="24"/>
          <w:szCs w:val="24"/>
        </w:rPr>
        <w:t xml:space="preserve"> No caso de empate entre as propostas de menor preço, será utilizado como critério de desempate o sorteio público, sem prejuízo do disposto na cláusula 9.12. </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9.14</w:t>
      </w:r>
      <w:r w:rsidR="004A6791">
        <w:rPr>
          <w:rFonts w:ascii="Arial Narrow" w:hAnsi="Arial Narrow"/>
          <w:b/>
          <w:sz w:val="24"/>
          <w:szCs w:val="24"/>
        </w:rPr>
        <w:t xml:space="preserve"> -</w:t>
      </w:r>
      <w:r w:rsidRPr="0090036A">
        <w:rPr>
          <w:rFonts w:ascii="Arial Narrow" w:hAnsi="Arial Narrow"/>
          <w:sz w:val="24"/>
          <w:szCs w:val="24"/>
        </w:rPr>
        <w:t xml:space="preserve"> Na hipótese de inabilitação ou desclassificação de todas as propostas, a Comissão de Licitação poderá fixar aos licitantes o prazo de 08 (oito) dias úteis para apresentação de nova documentação ou de outras propostas, devidamente escoimadas das causas que deram origem a tal situação.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Em sendo declarada vencedora do certame microempresa ou empresa de pequeno porte ou equiparadas com débitos fiscais ou trabalhistas, ficará assegurado, a partir de então, o prazo de 05 (cinco) dias úteis para a regularização da documentação, pagamento ou parcelamento do débito, e emissão de eventuais certidões negativas ou positivas com efeito de negativas, prorrogável por igual período a critério da Administração. Aguardar-se-ão os prazos de regularização fiscal para a abertura da fase recursal.</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9.15.1</w:t>
      </w:r>
      <w:r w:rsidR="004A6791">
        <w:rPr>
          <w:rFonts w:ascii="Arial Narrow" w:hAnsi="Arial Narrow"/>
          <w:b/>
          <w:sz w:val="24"/>
          <w:szCs w:val="24"/>
        </w:rPr>
        <w:t xml:space="preserve"> -</w:t>
      </w:r>
      <w:r w:rsidRPr="0090036A">
        <w:rPr>
          <w:rFonts w:ascii="Arial Narrow" w:hAnsi="Arial Narrow"/>
          <w:sz w:val="24"/>
          <w:szCs w:val="24"/>
        </w:rPr>
        <w:t xml:space="preserve"> A prorrogação do prazo deverá sempre ser concedida pel</w:t>
      </w:r>
      <w:r w:rsidR="000F49A3">
        <w:rPr>
          <w:rFonts w:ascii="Arial Narrow" w:hAnsi="Arial Narrow"/>
          <w:sz w:val="24"/>
          <w:szCs w:val="24"/>
        </w:rPr>
        <w:t>a</w:t>
      </w:r>
      <w:r w:rsidRPr="0090036A">
        <w:rPr>
          <w:rFonts w:ascii="Arial Narrow" w:hAnsi="Arial Narrow"/>
          <w:sz w:val="24"/>
          <w:szCs w:val="24"/>
        </w:rPr>
        <w:t xml:space="preserve"> </w:t>
      </w:r>
      <w:r w:rsidR="00372A22">
        <w:rPr>
          <w:rFonts w:ascii="Arial Narrow" w:hAnsi="Arial Narrow"/>
          <w:sz w:val="24"/>
          <w:szCs w:val="24"/>
        </w:rPr>
        <w:t>Prefeitura de</w:t>
      </w:r>
      <w:r w:rsidR="000F49A3">
        <w:rPr>
          <w:rFonts w:ascii="Arial Narrow" w:hAnsi="Arial Narrow"/>
          <w:sz w:val="24"/>
          <w:szCs w:val="24"/>
        </w:rPr>
        <w:t xml:space="preserve"> </w:t>
      </w:r>
      <w:r w:rsidR="00573341">
        <w:rPr>
          <w:rFonts w:ascii="Arial Narrow" w:hAnsi="Arial Narrow"/>
          <w:sz w:val="24"/>
          <w:szCs w:val="24"/>
        </w:rPr>
        <w:t>Eugenópolis</w:t>
      </w:r>
      <w:r w:rsidR="004A6791">
        <w:rPr>
          <w:rFonts w:ascii="Arial Narrow" w:hAnsi="Arial Narrow"/>
          <w:sz w:val="24"/>
          <w:szCs w:val="24"/>
        </w:rPr>
        <w:t>-</w:t>
      </w:r>
      <w:r w:rsidR="00071F86">
        <w:rPr>
          <w:rFonts w:ascii="Arial Narrow" w:hAnsi="Arial Narrow"/>
          <w:sz w:val="24"/>
          <w:szCs w:val="24"/>
        </w:rPr>
        <w:t>MG</w:t>
      </w:r>
      <w:r w:rsidRPr="0090036A">
        <w:rPr>
          <w:rFonts w:ascii="Arial Narrow" w:hAnsi="Arial Narrow"/>
          <w:sz w:val="24"/>
          <w:szCs w:val="24"/>
        </w:rPr>
        <w:t>, quando requerida pelo licitante, exceto quando exista urgência na contratação ou prazo insuficiente para a emissão da Nota de Empenho, devidamente justificados.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9.15.2</w:t>
      </w:r>
      <w:r w:rsidR="004A6791">
        <w:rPr>
          <w:rFonts w:ascii="Arial Narrow" w:hAnsi="Arial Narrow"/>
          <w:b/>
          <w:sz w:val="24"/>
          <w:szCs w:val="24"/>
        </w:rPr>
        <w:t xml:space="preserve"> -</w:t>
      </w:r>
      <w:r w:rsidRPr="0090036A">
        <w:rPr>
          <w:rFonts w:ascii="Arial Narrow" w:hAnsi="Arial Narrow"/>
          <w:sz w:val="24"/>
          <w:szCs w:val="24"/>
        </w:rPr>
        <w:t xml:space="preserve"> A não regularização da documentação no prazo previsto na cláusula </w:t>
      </w:r>
      <w:r w:rsidRPr="0072271E">
        <w:rPr>
          <w:rFonts w:ascii="Arial Narrow" w:hAnsi="Arial Narrow"/>
          <w:b/>
          <w:sz w:val="24"/>
          <w:szCs w:val="24"/>
        </w:rPr>
        <w:t>9.1</w:t>
      </w:r>
      <w:r w:rsidR="0072271E">
        <w:rPr>
          <w:rFonts w:ascii="Arial Narrow" w:hAnsi="Arial Narrow"/>
          <w:b/>
          <w:sz w:val="24"/>
          <w:szCs w:val="24"/>
        </w:rPr>
        <w:t>4</w:t>
      </w:r>
      <w:r w:rsidRPr="0090036A">
        <w:rPr>
          <w:rFonts w:ascii="Arial Narrow" w:hAnsi="Arial Narrow"/>
          <w:sz w:val="24"/>
          <w:szCs w:val="24"/>
        </w:rPr>
        <w:t xml:space="preserve"> implicará a decadência do direito à contratação, sem prejuízo das sanções previstas no art. 81 da Lei Federal n.º 8.666/93, sendo facultado ao Município convocar os licitantes remanescentes, na ordem de classificação, ou revogar a licitação.</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lastRenderedPageBreak/>
        <w:t>9.16</w:t>
      </w:r>
      <w:r w:rsidR="004A6791">
        <w:rPr>
          <w:rFonts w:ascii="Arial Narrow" w:hAnsi="Arial Narrow"/>
          <w:b/>
          <w:sz w:val="24"/>
          <w:szCs w:val="24"/>
        </w:rPr>
        <w:t xml:space="preserve"> -</w:t>
      </w:r>
      <w:r w:rsidRPr="0090036A">
        <w:rPr>
          <w:rFonts w:ascii="Arial Narrow" w:hAnsi="Arial Narrow"/>
          <w:sz w:val="24"/>
          <w:szCs w:val="24"/>
        </w:rPr>
        <w:t xml:space="preserve"> O julgamento das p</w:t>
      </w:r>
      <w:r w:rsidR="004A6791">
        <w:rPr>
          <w:rFonts w:ascii="Arial Narrow" w:hAnsi="Arial Narrow"/>
          <w:sz w:val="24"/>
          <w:szCs w:val="24"/>
        </w:rPr>
        <w:t>ropostas de preços (</w:t>
      </w:r>
      <w:r w:rsidR="003B0434">
        <w:rPr>
          <w:rFonts w:ascii="Arial Narrow" w:hAnsi="Arial Narrow"/>
          <w:sz w:val="24"/>
          <w:szCs w:val="24"/>
        </w:rPr>
        <w:t>ENVELOPES</w:t>
      </w:r>
      <w:r w:rsidR="004A6791">
        <w:rPr>
          <w:rFonts w:ascii="Arial Narrow" w:hAnsi="Arial Narrow"/>
          <w:sz w:val="24"/>
          <w:szCs w:val="24"/>
        </w:rPr>
        <w:t xml:space="preserve"> “02</w:t>
      </w:r>
      <w:r w:rsidRPr="0090036A">
        <w:rPr>
          <w:rFonts w:ascii="Arial Narrow" w:hAnsi="Arial Narrow"/>
          <w:sz w:val="24"/>
          <w:szCs w:val="24"/>
        </w:rPr>
        <w:t>”) e a classificação final das propostas será objeto de ata circunstanciada, rubricada pelos representantes credenciados.</w:t>
      </w:r>
    </w:p>
    <w:p w:rsidR="0090036A" w:rsidRPr="0090036A"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9.17</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Os licitantes ficam obrigados a manter a validade da proposta por 90 (noventa) dias, contados da data da </w:t>
      </w:r>
      <w:r w:rsidR="007B60AB">
        <w:rPr>
          <w:rFonts w:ascii="Arial Narrow" w:hAnsi="Arial Narrow"/>
          <w:sz w:val="24"/>
          <w:szCs w:val="24"/>
        </w:rPr>
        <w:t>sessão de julgamento</w:t>
      </w:r>
      <w:r w:rsidRPr="0090036A">
        <w:rPr>
          <w:rFonts w:ascii="Arial Narrow" w:hAnsi="Arial Narrow"/>
          <w:sz w:val="24"/>
          <w:szCs w:val="24"/>
        </w:rPr>
        <w:t>.</w:t>
      </w:r>
    </w:p>
    <w:p w:rsidR="0090036A" w:rsidRPr="00EE17CF" w:rsidRDefault="0090036A" w:rsidP="00E251F8">
      <w:pPr>
        <w:spacing w:after="120"/>
        <w:ind w:right="-34"/>
        <w:jc w:val="both"/>
        <w:rPr>
          <w:rFonts w:ascii="Arial Narrow" w:hAnsi="Arial Narrow"/>
          <w:sz w:val="24"/>
          <w:szCs w:val="24"/>
        </w:rPr>
      </w:pPr>
      <w:r w:rsidRPr="0090036A">
        <w:rPr>
          <w:rFonts w:ascii="Arial Narrow" w:hAnsi="Arial Narrow"/>
          <w:b/>
          <w:sz w:val="24"/>
          <w:szCs w:val="24"/>
        </w:rPr>
        <w:t>9.17.1</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Se por motivo de força maior, a adjudicação não puder ocorrer dentro do período de validade da proposta, ou seja, 90 (noventa) dias, e caso persista o interesse da </w:t>
      </w:r>
      <w:r w:rsidR="00372A22">
        <w:rPr>
          <w:rFonts w:ascii="Arial Narrow" w:hAnsi="Arial Narrow"/>
          <w:sz w:val="24"/>
          <w:szCs w:val="24"/>
        </w:rPr>
        <w:t>Prefeitura</w:t>
      </w:r>
      <w:r w:rsidR="002432DF">
        <w:rPr>
          <w:rFonts w:ascii="Arial Narrow" w:hAnsi="Arial Narrow"/>
          <w:sz w:val="24"/>
          <w:szCs w:val="24"/>
        </w:rPr>
        <w:t xml:space="preserve"> </w:t>
      </w:r>
      <w:r w:rsidRPr="0090036A">
        <w:rPr>
          <w:rFonts w:ascii="Arial Narrow" w:hAnsi="Arial Narrow"/>
          <w:sz w:val="24"/>
          <w:szCs w:val="24"/>
        </w:rPr>
        <w:t xml:space="preserve">de </w:t>
      </w:r>
      <w:r w:rsidR="00573341">
        <w:rPr>
          <w:rFonts w:ascii="Arial Narrow" w:hAnsi="Arial Narrow"/>
          <w:sz w:val="24"/>
          <w:szCs w:val="24"/>
        </w:rPr>
        <w:t>Eugenópolis</w:t>
      </w:r>
      <w:r w:rsidRPr="0090036A">
        <w:rPr>
          <w:rFonts w:ascii="Arial Narrow" w:hAnsi="Arial Narrow"/>
          <w:sz w:val="24"/>
          <w:szCs w:val="24"/>
        </w:rPr>
        <w:t xml:space="preserve">, esta poderá solicitar a </w:t>
      </w:r>
      <w:r w:rsidRPr="00EE17CF">
        <w:rPr>
          <w:rFonts w:ascii="Arial Narrow" w:hAnsi="Arial Narrow"/>
          <w:sz w:val="24"/>
          <w:szCs w:val="24"/>
        </w:rPr>
        <w:t>prorrogação da validade da proposta por igual prazo.</w:t>
      </w:r>
    </w:p>
    <w:p w:rsidR="0090036A" w:rsidRPr="00EE17CF" w:rsidRDefault="0090036A" w:rsidP="00E251F8">
      <w:pPr>
        <w:spacing w:after="120"/>
        <w:ind w:right="-34"/>
        <w:jc w:val="both"/>
        <w:rPr>
          <w:rFonts w:ascii="Arial Narrow" w:hAnsi="Arial Narrow"/>
          <w:sz w:val="24"/>
          <w:szCs w:val="24"/>
        </w:rPr>
      </w:pPr>
      <w:r w:rsidRPr="00EE17CF">
        <w:rPr>
          <w:rFonts w:ascii="Arial Narrow" w:hAnsi="Arial Narrow"/>
          <w:b/>
          <w:sz w:val="24"/>
          <w:szCs w:val="24"/>
        </w:rPr>
        <w:t>9.18</w:t>
      </w:r>
      <w:r w:rsidR="004A6791" w:rsidRPr="00EE17CF">
        <w:rPr>
          <w:rFonts w:ascii="Arial Narrow" w:hAnsi="Arial Narrow"/>
          <w:b/>
          <w:sz w:val="24"/>
          <w:szCs w:val="24"/>
        </w:rPr>
        <w:t xml:space="preserve"> - </w:t>
      </w:r>
      <w:r w:rsidRPr="00EE17CF">
        <w:rPr>
          <w:rFonts w:ascii="Arial Narrow" w:hAnsi="Arial Narrow"/>
          <w:sz w:val="24"/>
          <w:szCs w:val="24"/>
        </w:rPr>
        <w:t>É facultada</w:t>
      </w:r>
      <w:r w:rsidRPr="0090036A">
        <w:rPr>
          <w:rFonts w:ascii="Arial Narrow" w:hAnsi="Arial Narrow"/>
          <w:sz w:val="24"/>
          <w:szCs w:val="24"/>
        </w:rPr>
        <w:t xml:space="preserve"> à Comissão ou autoridade superior, em qualquer fase da licitação, a promoção de </w:t>
      </w:r>
      <w:r w:rsidRPr="00EE17CF">
        <w:rPr>
          <w:rFonts w:ascii="Arial Narrow" w:hAnsi="Arial Narrow"/>
          <w:sz w:val="24"/>
          <w:szCs w:val="24"/>
        </w:rPr>
        <w:t>diligência destinada a esclarecer ou a complementar a instrução do processo, vedada a inclusão posterior de documento ou informação que deveria constar originariamente da proposta.</w:t>
      </w:r>
    </w:p>
    <w:p w:rsidR="0090036A" w:rsidRDefault="0090036A" w:rsidP="00E251F8">
      <w:pPr>
        <w:spacing w:after="120"/>
        <w:ind w:right="-34"/>
        <w:jc w:val="both"/>
        <w:rPr>
          <w:rFonts w:ascii="Arial Narrow" w:hAnsi="Arial Narrow"/>
          <w:sz w:val="24"/>
          <w:szCs w:val="24"/>
        </w:rPr>
      </w:pPr>
      <w:r w:rsidRPr="00EE17CF">
        <w:rPr>
          <w:rFonts w:ascii="Arial Narrow" w:hAnsi="Arial Narrow"/>
          <w:b/>
          <w:sz w:val="24"/>
          <w:szCs w:val="24"/>
        </w:rPr>
        <w:t>9.19</w:t>
      </w:r>
      <w:r w:rsidR="004A6791" w:rsidRPr="00EE17CF">
        <w:rPr>
          <w:rFonts w:ascii="Arial Narrow" w:hAnsi="Arial Narrow"/>
          <w:b/>
          <w:sz w:val="24"/>
          <w:szCs w:val="24"/>
        </w:rPr>
        <w:t xml:space="preserve"> -</w:t>
      </w:r>
      <w:r w:rsidRPr="00EE17CF">
        <w:rPr>
          <w:rFonts w:ascii="Arial Narrow" w:hAnsi="Arial Narrow"/>
          <w:b/>
          <w:sz w:val="24"/>
          <w:szCs w:val="24"/>
        </w:rPr>
        <w:t xml:space="preserve"> </w:t>
      </w:r>
      <w:r w:rsidRPr="00EE17CF">
        <w:rPr>
          <w:rFonts w:ascii="Arial Narrow" w:hAnsi="Arial Narrow"/>
          <w:sz w:val="24"/>
          <w:szCs w:val="24"/>
        </w:rPr>
        <w:t>A critério da Comissão de Licitação, poderão ser relevados erros ou omissões formais, de que não resultem prejuízo para o entendimento das propostas.</w:t>
      </w:r>
    </w:p>
    <w:p w:rsidR="00922D80" w:rsidRPr="00EE17CF" w:rsidRDefault="00922D80" w:rsidP="00E251F8">
      <w:pPr>
        <w:spacing w:after="120"/>
        <w:ind w:right="-34"/>
        <w:jc w:val="both"/>
        <w:rPr>
          <w:rFonts w:ascii="Arial Narrow" w:hAnsi="Arial Narrow"/>
          <w:sz w:val="24"/>
          <w:szCs w:val="24"/>
        </w:rPr>
      </w:pPr>
    </w:p>
    <w:p w:rsidR="001967E3" w:rsidRPr="00EE17CF" w:rsidRDefault="00B37A39" w:rsidP="00E251F8">
      <w:pPr>
        <w:pStyle w:val="Ttulo1"/>
        <w:shd w:val="clear" w:color="auto" w:fill="D9D9D9" w:themeFill="background1" w:themeFillShade="D9"/>
        <w:spacing w:after="120"/>
        <w:rPr>
          <w:szCs w:val="24"/>
        </w:rPr>
      </w:pPr>
      <w:bookmarkStart w:id="41" w:name="_Toc525053325"/>
      <w:bookmarkStart w:id="42" w:name="_Toc172370"/>
      <w:r w:rsidRPr="00EE17CF">
        <w:rPr>
          <w:szCs w:val="24"/>
        </w:rPr>
        <w:t>TÍTULO</w:t>
      </w:r>
      <w:r w:rsidR="00BC5876" w:rsidRPr="00EE17CF">
        <w:rPr>
          <w:szCs w:val="24"/>
        </w:rPr>
        <w:t xml:space="preserve"> </w:t>
      </w:r>
      <w:r w:rsidR="000F49A3" w:rsidRPr="00EE17CF">
        <w:rPr>
          <w:szCs w:val="24"/>
        </w:rPr>
        <w:t>X</w:t>
      </w:r>
      <w:r w:rsidR="001967E3" w:rsidRPr="00EE17CF">
        <w:rPr>
          <w:szCs w:val="24"/>
        </w:rPr>
        <w:t xml:space="preserve"> – </w:t>
      </w:r>
      <w:bookmarkEnd w:id="41"/>
      <w:r w:rsidR="000F49A3" w:rsidRPr="00EE17CF">
        <w:rPr>
          <w:szCs w:val="24"/>
        </w:rPr>
        <w:t>DA ADJUDICAÇÃO</w:t>
      </w:r>
      <w:bookmarkEnd w:id="42"/>
    </w:p>
    <w:p w:rsidR="000F49A3" w:rsidRPr="000F49A3" w:rsidRDefault="000F49A3" w:rsidP="00E251F8">
      <w:pPr>
        <w:spacing w:after="120"/>
        <w:ind w:right="-34"/>
        <w:jc w:val="both"/>
        <w:rPr>
          <w:rFonts w:ascii="Arial Narrow" w:hAnsi="Arial Narrow"/>
          <w:sz w:val="24"/>
          <w:szCs w:val="24"/>
        </w:rPr>
      </w:pPr>
      <w:r w:rsidRPr="00EE17CF">
        <w:rPr>
          <w:rFonts w:ascii="Arial Narrow" w:hAnsi="Arial Narrow"/>
          <w:b/>
          <w:sz w:val="24"/>
          <w:szCs w:val="24"/>
        </w:rPr>
        <w:t>10.1 -</w:t>
      </w:r>
      <w:r w:rsidRPr="00EE17CF">
        <w:rPr>
          <w:rFonts w:ascii="Arial Narrow" w:hAnsi="Arial Narrow"/>
          <w:sz w:val="24"/>
          <w:szCs w:val="24"/>
        </w:rPr>
        <w:t xml:space="preserve"> Uma vez homologado o</w:t>
      </w:r>
      <w:r w:rsidRPr="000F49A3">
        <w:rPr>
          <w:rFonts w:ascii="Arial Narrow" w:hAnsi="Arial Narrow"/>
          <w:sz w:val="24"/>
          <w:szCs w:val="24"/>
        </w:rPr>
        <w:t xml:space="preserve"> resultado da licitação, será o licitante vencedor convocado, por escrito ou através do e-mail informado em sua proposta, com uma antecedência mínima de 24 (vinte e quatro) horas, para assinatura do contrato. </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10.2 -</w:t>
      </w:r>
      <w:r w:rsidRPr="000F49A3">
        <w:rPr>
          <w:rFonts w:ascii="Arial Narrow" w:hAnsi="Arial Narrow"/>
          <w:sz w:val="24"/>
          <w:szCs w:val="24"/>
        </w:rPr>
        <w:t xml:space="preserve"> Deixando o adjudicatário de assinar o contrato no prazo fixado, poderá a </w:t>
      </w:r>
      <w:r w:rsidR="00D831FD">
        <w:rPr>
          <w:rFonts w:ascii="Arial Narrow" w:hAnsi="Arial Narrow"/>
          <w:sz w:val="24"/>
          <w:szCs w:val="24"/>
        </w:rPr>
        <w:t xml:space="preserve">Prefeitura, </w:t>
      </w:r>
      <w:r w:rsidRPr="000F49A3">
        <w:rPr>
          <w:rFonts w:ascii="Arial Narrow" w:hAnsi="Arial Narrow"/>
          <w:sz w:val="24"/>
          <w:szCs w:val="24"/>
        </w:rPr>
        <w:t>sem prejuízo da aplicação das sanções administrativas ao faltoso, convocar os licitantes remanescentes que tiverem sido habilitados, na respectiva ordem de classificação, para fazê-lo em igual prazo e nas condições propostas pelo primeiro classificado.</w:t>
      </w:r>
    </w:p>
    <w:p w:rsidR="000F49A3" w:rsidRDefault="000F49A3" w:rsidP="00E251F8">
      <w:pPr>
        <w:spacing w:after="120"/>
        <w:ind w:right="-34"/>
        <w:jc w:val="both"/>
        <w:rPr>
          <w:rFonts w:ascii="Arial Narrow" w:hAnsi="Arial Narrow"/>
          <w:sz w:val="24"/>
          <w:szCs w:val="24"/>
        </w:rPr>
      </w:pPr>
    </w:p>
    <w:p w:rsidR="000F49A3" w:rsidRPr="000F49A3" w:rsidRDefault="0075416D" w:rsidP="00E251F8">
      <w:pPr>
        <w:pStyle w:val="Ttulo1"/>
        <w:shd w:val="clear" w:color="auto" w:fill="D9D9D9" w:themeFill="background1" w:themeFillShade="D9"/>
        <w:spacing w:after="120"/>
      </w:pPr>
      <w:bookmarkStart w:id="43" w:name="_Toc172371"/>
      <w:r>
        <w:t xml:space="preserve">TÍTULO XI – </w:t>
      </w:r>
      <w:r w:rsidR="000F49A3" w:rsidRPr="000F49A3">
        <w:t>DO</w:t>
      </w:r>
      <w:r w:rsidR="00A71CDA">
        <w:t>S</w:t>
      </w:r>
      <w:r w:rsidR="000F49A3" w:rsidRPr="000F49A3">
        <w:t xml:space="preserve"> PRAZO</w:t>
      </w:r>
      <w:bookmarkEnd w:id="43"/>
      <w:r w:rsidR="00A71CDA">
        <w:t>S DE CONTRATO E EXECUÇÃO</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11.1</w:t>
      </w:r>
      <w:r w:rsidR="0090259A">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 xml:space="preserve">O prazo de vigência do </w:t>
      </w:r>
      <w:r w:rsidRPr="00C274E0">
        <w:rPr>
          <w:rFonts w:ascii="Arial Narrow" w:hAnsi="Arial Narrow"/>
          <w:sz w:val="24"/>
          <w:szCs w:val="24"/>
        </w:rPr>
        <w:t xml:space="preserve">contrato será </w:t>
      </w:r>
      <w:r w:rsidR="00D95FD3" w:rsidRPr="00B405A1">
        <w:rPr>
          <w:rFonts w:ascii="Arial Narrow" w:hAnsi="Arial Narrow"/>
          <w:sz w:val="24"/>
          <w:szCs w:val="24"/>
        </w:rPr>
        <w:t>de</w:t>
      </w:r>
      <w:r w:rsidR="00CF05FD" w:rsidRPr="00B405A1">
        <w:rPr>
          <w:rFonts w:ascii="Arial Narrow" w:hAnsi="Arial Narrow"/>
          <w:sz w:val="24"/>
          <w:szCs w:val="24"/>
        </w:rPr>
        <w:t xml:space="preserve"> </w:t>
      </w:r>
      <w:r w:rsidR="00D95FD3" w:rsidRPr="00B405A1">
        <w:rPr>
          <w:rFonts w:ascii="Arial Narrow" w:hAnsi="Arial Narrow"/>
          <w:b/>
          <w:sz w:val="24"/>
          <w:szCs w:val="24"/>
        </w:rPr>
        <w:t>0</w:t>
      </w:r>
      <w:r w:rsidR="00A1681C" w:rsidRPr="00B405A1">
        <w:rPr>
          <w:rFonts w:ascii="Arial Narrow" w:hAnsi="Arial Narrow"/>
          <w:b/>
          <w:sz w:val="24"/>
          <w:szCs w:val="24"/>
        </w:rPr>
        <w:t>2</w:t>
      </w:r>
      <w:r w:rsidR="00D95FD3" w:rsidRPr="00B405A1">
        <w:rPr>
          <w:rFonts w:ascii="Arial Narrow" w:hAnsi="Arial Narrow"/>
          <w:b/>
          <w:sz w:val="24"/>
          <w:szCs w:val="24"/>
        </w:rPr>
        <w:t xml:space="preserve"> (</w:t>
      </w:r>
      <w:r w:rsidR="00A1681C" w:rsidRPr="00B405A1">
        <w:rPr>
          <w:rFonts w:ascii="Arial Narrow" w:hAnsi="Arial Narrow"/>
          <w:b/>
          <w:sz w:val="24"/>
          <w:szCs w:val="24"/>
        </w:rPr>
        <w:t>dois</w:t>
      </w:r>
      <w:r w:rsidR="00D95FD3" w:rsidRPr="00B405A1">
        <w:rPr>
          <w:rFonts w:ascii="Arial Narrow" w:hAnsi="Arial Narrow"/>
          <w:b/>
          <w:sz w:val="24"/>
          <w:szCs w:val="24"/>
        </w:rPr>
        <w:t>) meses</w:t>
      </w:r>
      <w:r w:rsidR="00C274E0" w:rsidRPr="00B405A1">
        <w:rPr>
          <w:rFonts w:ascii="Arial Narrow" w:hAnsi="Arial Narrow"/>
          <w:sz w:val="24"/>
          <w:szCs w:val="24"/>
        </w:rPr>
        <w:t>,</w:t>
      </w:r>
      <w:r w:rsidR="00CF05FD" w:rsidRPr="00C274E0">
        <w:rPr>
          <w:rFonts w:ascii="Arial Narrow" w:hAnsi="Arial Narrow"/>
          <w:sz w:val="24"/>
          <w:szCs w:val="24"/>
        </w:rPr>
        <w:t xml:space="preserve"> contatos a partir da </w:t>
      </w:r>
      <w:r w:rsidR="009572C4" w:rsidRPr="00C274E0">
        <w:rPr>
          <w:rFonts w:ascii="Arial Narrow" w:hAnsi="Arial Narrow"/>
          <w:sz w:val="24"/>
          <w:szCs w:val="24"/>
        </w:rPr>
        <w:t xml:space="preserve">data </w:t>
      </w:r>
      <w:r w:rsidR="00ED4931" w:rsidRPr="00C274E0">
        <w:rPr>
          <w:rFonts w:ascii="Arial Narrow" w:hAnsi="Arial Narrow"/>
          <w:sz w:val="24"/>
          <w:szCs w:val="24"/>
        </w:rPr>
        <w:t>de sua assinatura</w:t>
      </w:r>
      <w:r w:rsidR="00DB2325">
        <w:rPr>
          <w:rFonts w:ascii="Arial Narrow" w:hAnsi="Arial Narrow"/>
          <w:sz w:val="24"/>
          <w:szCs w:val="24"/>
        </w:rPr>
        <w:t xml:space="preserve">, </w:t>
      </w:r>
      <w:r w:rsidR="00DB2325" w:rsidRPr="00DB2325">
        <w:rPr>
          <w:rFonts w:ascii="Arial Narrow" w:hAnsi="Arial Narrow"/>
          <w:sz w:val="24"/>
          <w:szCs w:val="24"/>
        </w:rPr>
        <w:t>podendo ser prorrogado de acordo com o art. 57 e 65 da lei nº 8.666/93.</w:t>
      </w:r>
      <w:r w:rsidRPr="000F49A3">
        <w:rPr>
          <w:rFonts w:ascii="Arial Narrow" w:hAnsi="Arial Narrow"/>
          <w:sz w:val="24"/>
          <w:szCs w:val="24"/>
        </w:rPr>
        <w:t xml:space="preserve"> </w:t>
      </w:r>
    </w:p>
    <w:p w:rsidR="00E428C6" w:rsidRPr="000F49A3" w:rsidRDefault="00E428C6" w:rsidP="00E251F8">
      <w:pPr>
        <w:spacing w:after="120"/>
        <w:ind w:right="-34"/>
        <w:jc w:val="both"/>
        <w:rPr>
          <w:rFonts w:ascii="Arial Narrow" w:hAnsi="Arial Narrow"/>
          <w:sz w:val="24"/>
          <w:szCs w:val="24"/>
        </w:rPr>
      </w:pPr>
      <w:r w:rsidRPr="000B3BAD">
        <w:rPr>
          <w:rFonts w:ascii="Arial Narrow" w:hAnsi="Arial Narrow"/>
          <w:b/>
          <w:sz w:val="24"/>
          <w:szCs w:val="24"/>
        </w:rPr>
        <w:t xml:space="preserve">11.2 </w:t>
      </w:r>
      <w:r w:rsidR="0082210E">
        <w:rPr>
          <w:rFonts w:ascii="Arial Narrow" w:hAnsi="Arial Narrow"/>
          <w:b/>
          <w:sz w:val="24"/>
          <w:szCs w:val="24"/>
        </w:rPr>
        <w:t>–</w:t>
      </w:r>
      <w:r>
        <w:rPr>
          <w:rFonts w:ascii="Arial Narrow" w:hAnsi="Arial Narrow"/>
          <w:sz w:val="24"/>
          <w:szCs w:val="24"/>
        </w:rPr>
        <w:t xml:space="preserve"> </w:t>
      </w:r>
      <w:r w:rsidR="0082210E">
        <w:rPr>
          <w:rFonts w:ascii="Arial Narrow" w:hAnsi="Arial Narrow"/>
          <w:sz w:val="24"/>
          <w:szCs w:val="24"/>
        </w:rPr>
        <w:t xml:space="preserve">O prazo de execução do objeto será </w:t>
      </w:r>
      <w:r w:rsidR="0082210E" w:rsidRPr="00B405A1">
        <w:rPr>
          <w:rFonts w:ascii="Arial Narrow" w:hAnsi="Arial Narrow"/>
          <w:sz w:val="24"/>
          <w:szCs w:val="24"/>
        </w:rPr>
        <w:t xml:space="preserve">de </w:t>
      </w:r>
      <w:r w:rsidR="001779F4">
        <w:rPr>
          <w:rFonts w:ascii="Arial Narrow" w:hAnsi="Arial Narrow"/>
          <w:b/>
          <w:sz w:val="24"/>
          <w:szCs w:val="24"/>
        </w:rPr>
        <w:t>01</w:t>
      </w:r>
      <w:r w:rsidR="0082210E" w:rsidRPr="00B405A1">
        <w:rPr>
          <w:rFonts w:ascii="Arial Narrow" w:hAnsi="Arial Narrow"/>
          <w:b/>
          <w:sz w:val="24"/>
          <w:szCs w:val="24"/>
        </w:rPr>
        <w:t xml:space="preserve"> (</w:t>
      </w:r>
      <w:r w:rsidR="001779F4">
        <w:rPr>
          <w:rFonts w:ascii="Arial Narrow" w:hAnsi="Arial Narrow"/>
          <w:b/>
          <w:sz w:val="24"/>
          <w:szCs w:val="24"/>
        </w:rPr>
        <w:t>um</w:t>
      </w:r>
      <w:r w:rsidR="00B405A1" w:rsidRPr="00B405A1">
        <w:rPr>
          <w:rFonts w:ascii="Arial Narrow" w:hAnsi="Arial Narrow"/>
          <w:b/>
          <w:sz w:val="24"/>
          <w:szCs w:val="24"/>
        </w:rPr>
        <w:t xml:space="preserve">) </w:t>
      </w:r>
      <w:r w:rsidR="001779F4">
        <w:rPr>
          <w:rFonts w:ascii="Arial Narrow" w:hAnsi="Arial Narrow"/>
          <w:b/>
          <w:sz w:val="24"/>
          <w:szCs w:val="24"/>
        </w:rPr>
        <w:t>mês</w:t>
      </w:r>
      <w:r w:rsidR="00A1681C" w:rsidRPr="00B405A1">
        <w:rPr>
          <w:rFonts w:ascii="Arial Narrow" w:hAnsi="Arial Narrow"/>
          <w:sz w:val="24"/>
          <w:szCs w:val="24"/>
        </w:rPr>
        <w:t>,</w:t>
      </w:r>
      <w:r w:rsidR="00A71CDA" w:rsidRPr="00B405A1">
        <w:rPr>
          <w:rFonts w:ascii="Arial Narrow" w:hAnsi="Arial Narrow"/>
          <w:sz w:val="24"/>
          <w:szCs w:val="24"/>
        </w:rPr>
        <w:t xml:space="preserve"> conforme</w:t>
      </w:r>
      <w:r w:rsidR="00A71CDA">
        <w:rPr>
          <w:rFonts w:ascii="Arial Narrow" w:hAnsi="Arial Narrow"/>
          <w:sz w:val="24"/>
          <w:szCs w:val="24"/>
        </w:rPr>
        <w:t xml:space="preserve"> cronograma físico financeiro para o projeto,</w:t>
      </w:r>
      <w:r w:rsidR="0082210E">
        <w:rPr>
          <w:rFonts w:ascii="Arial Narrow" w:hAnsi="Arial Narrow"/>
          <w:sz w:val="24"/>
          <w:szCs w:val="24"/>
        </w:rPr>
        <w:t xml:space="preserve"> a contar da data estabelecida </w:t>
      </w:r>
      <w:r w:rsidR="00D95FD3">
        <w:rPr>
          <w:rFonts w:ascii="Arial Narrow" w:hAnsi="Arial Narrow"/>
          <w:sz w:val="24"/>
          <w:szCs w:val="24"/>
        </w:rPr>
        <w:t xml:space="preserve">na respectiva ordem de serviço </w:t>
      </w:r>
      <w:r w:rsidR="0082210E">
        <w:rPr>
          <w:rFonts w:ascii="Arial Narrow" w:hAnsi="Arial Narrow"/>
          <w:sz w:val="24"/>
          <w:szCs w:val="24"/>
        </w:rPr>
        <w:t xml:space="preserve">para </w:t>
      </w:r>
      <w:r>
        <w:rPr>
          <w:rFonts w:ascii="Arial Narrow" w:hAnsi="Arial Narrow"/>
          <w:sz w:val="24"/>
          <w:szCs w:val="24"/>
        </w:rPr>
        <w:t>ser iniciada</w:t>
      </w:r>
      <w:r w:rsidR="00D95FD3">
        <w:rPr>
          <w:rFonts w:ascii="Arial Narrow" w:hAnsi="Arial Narrow"/>
          <w:sz w:val="24"/>
          <w:szCs w:val="24"/>
        </w:rPr>
        <w:t xml:space="preserve"> a obra</w:t>
      </w:r>
      <w:r w:rsidR="000B3BAD">
        <w:rPr>
          <w:rFonts w:ascii="Arial Narrow" w:hAnsi="Arial Narrow"/>
          <w:sz w:val="24"/>
          <w:szCs w:val="24"/>
        </w:rPr>
        <w:t>.</w:t>
      </w:r>
    </w:p>
    <w:p w:rsidR="000F49A3" w:rsidRPr="000F49A3" w:rsidRDefault="000F49A3" w:rsidP="00E251F8">
      <w:pPr>
        <w:spacing w:after="120"/>
        <w:ind w:right="-34"/>
        <w:jc w:val="both"/>
        <w:rPr>
          <w:rFonts w:ascii="Arial Narrow" w:hAnsi="Arial Narrow"/>
          <w:b/>
          <w:sz w:val="24"/>
          <w:szCs w:val="24"/>
        </w:rPr>
      </w:pPr>
    </w:p>
    <w:p w:rsidR="000F49A3" w:rsidRPr="000F49A3" w:rsidRDefault="0075416D" w:rsidP="00E251F8">
      <w:pPr>
        <w:pStyle w:val="Ttulo1"/>
        <w:shd w:val="clear" w:color="auto" w:fill="D9D9D9" w:themeFill="background1" w:themeFillShade="D9"/>
        <w:spacing w:after="120"/>
      </w:pPr>
      <w:bookmarkStart w:id="44" w:name="_Toc172372"/>
      <w:r>
        <w:t xml:space="preserve">TÍTULO XII – </w:t>
      </w:r>
      <w:r w:rsidR="000F49A3" w:rsidRPr="000F49A3">
        <w:t>DA GARANTIA</w:t>
      </w:r>
      <w:bookmarkEnd w:id="44"/>
    </w:p>
    <w:p w:rsidR="000128FC" w:rsidRPr="000128FC" w:rsidRDefault="000F49A3" w:rsidP="000128FC">
      <w:pPr>
        <w:spacing w:after="120"/>
        <w:ind w:right="-34"/>
        <w:jc w:val="both"/>
        <w:rPr>
          <w:rFonts w:ascii="Arial Narrow" w:hAnsi="Arial Narrow"/>
          <w:sz w:val="24"/>
          <w:szCs w:val="24"/>
        </w:rPr>
      </w:pPr>
      <w:r w:rsidRPr="000128FC">
        <w:rPr>
          <w:rFonts w:ascii="Arial Narrow" w:hAnsi="Arial Narrow"/>
          <w:b/>
          <w:sz w:val="24"/>
          <w:szCs w:val="24"/>
        </w:rPr>
        <w:t>12.1</w:t>
      </w:r>
      <w:r w:rsidR="0090259A" w:rsidRPr="000128FC">
        <w:rPr>
          <w:rFonts w:ascii="Arial Narrow" w:hAnsi="Arial Narrow"/>
          <w:b/>
          <w:sz w:val="24"/>
          <w:szCs w:val="24"/>
        </w:rPr>
        <w:t xml:space="preserve"> </w:t>
      </w:r>
      <w:r w:rsidR="000128FC" w:rsidRPr="000128FC">
        <w:rPr>
          <w:rFonts w:ascii="Arial Narrow" w:hAnsi="Arial Narrow"/>
          <w:sz w:val="24"/>
          <w:szCs w:val="24"/>
        </w:rPr>
        <w:t>–</w:t>
      </w:r>
      <w:r w:rsidRPr="000128FC">
        <w:rPr>
          <w:rFonts w:ascii="Arial Narrow" w:hAnsi="Arial Narrow"/>
          <w:sz w:val="24"/>
          <w:szCs w:val="24"/>
        </w:rPr>
        <w:t xml:space="preserve"> </w:t>
      </w:r>
      <w:r w:rsidR="000128FC" w:rsidRPr="000128FC">
        <w:rPr>
          <w:rFonts w:ascii="Arial Narrow" w:hAnsi="Arial Narrow"/>
          <w:sz w:val="24"/>
          <w:szCs w:val="24"/>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2</w:t>
      </w:r>
      <w:r w:rsidRPr="000128FC">
        <w:rPr>
          <w:rFonts w:ascii="Arial Narrow" w:hAnsi="Arial Narrow"/>
          <w:b/>
          <w:sz w:val="24"/>
          <w:szCs w:val="24"/>
        </w:rPr>
        <w:t xml:space="preserve"> </w:t>
      </w:r>
      <w:r w:rsidRPr="000128FC">
        <w:rPr>
          <w:rFonts w:ascii="Arial Narrow" w:hAnsi="Arial Narrow"/>
          <w:sz w:val="24"/>
          <w:szCs w:val="24"/>
        </w:rPr>
        <w:t>–</w:t>
      </w:r>
      <w:r>
        <w:rPr>
          <w:rFonts w:ascii="Arial Narrow" w:hAnsi="Arial Narrow"/>
          <w:sz w:val="24"/>
          <w:szCs w:val="24"/>
        </w:rPr>
        <w:t xml:space="preserve"> </w:t>
      </w:r>
      <w:r w:rsidR="000128FC" w:rsidRPr="000128FC">
        <w:rPr>
          <w:rFonts w:ascii="Arial Narrow" w:hAnsi="Arial Narrow"/>
          <w:sz w:val="24"/>
          <w:szCs w:val="24"/>
        </w:rPr>
        <w:t xml:space="preserve">A inobservância do prazo fixado para apresentação da garantia acarretará a aplicação de multa de 0,07% (sete centésimos por cento) do valor total do contrato por dia de atraso, até o máximo de 2% (dois por cento). </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3</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O atraso superior a 25 (vinte e cinco) dias autoriza a Administração a promover a rescisão do contrato por descumprimento ou cumprimento irregular de suas cláusulas, conforme dispõem os incisos I e II do art. 78 da Lei n. 8.666 de 1993.</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4</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 xml:space="preserve">A garantia assegurará, qualquer que seja a modalidade escolhida, o pagamento de: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r w:rsidRPr="00B47FAD">
        <w:rPr>
          <w:rFonts w:ascii="Arial Narrow" w:hAnsi="Arial Narrow"/>
          <w:sz w:val="24"/>
          <w:szCs w:val="24"/>
        </w:rPr>
        <w:lastRenderedPageBreak/>
        <w:t xml:space="preserve">prejuízos advindos do não cumprimento do objeto do contrato e do não adimplemento das demais obrigações nele previstas;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r w:rsidRPr="00B47FAD">
        <w:rPr>
          <w:rFonts w:ascii="Arial Narrow" w:hAnsi="Arial Narrow"/>
          <w:sz w:val="24"/>
          <w:szCs w:val="24"/>
        </w:rPr>
        <w:t>prejuízos diretos causados à Administração decorrentes de culpa ou dolo durante a execução do contrato;</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r w:rsidRPr="00B47FAD">
        <w:rPr>
          <w:rFonts w:ascii="Arial Narrow" w:hAnsi="Arial Narrow"/>
          <w:sz w:val="24"/>
          <w:szCs w:val="24"/>
        </w:rPr>
        <w:t xml:space="preserve">multas moratórias e punitivas aplicadas pela Administração à contratada; e  </w:t>
      </w:r>
    </w:p>
    <w:p w:rsidR="000128FC" w:rsidRPr="00B47FAD" w:rsidRDefault="000128FC" w:rsidP="00B47FAD">
      <w:pPr>
        <w:pStyle w:val="PargrafodaLista"/>
        <w:numPr>
          <w:ilvl w:val="1"/>
          <w:numId w:val="34"/>
        </w:numPr>
        <w:spacing w:after="120"/>
        <w:ind w:right="-34"/>
        <w:jc w:val="both"/>
        <w:rPr>
          <w:rFonts w:ascii="Arial Narrow" w:hAnsi="Arial Narrow"/>
          <w:sz w:val="24"/>
          <w:szCs w:val="24"/>
        </w:rPr>
      </w:pPr>
      <w:r w:rsidRPr="00B47FAD">
        <w:rPr>
          <w:rFonts w:ascii="Arial Narrow" w:hAnsi="Arial Narrow"/>
          <w:sz w:val="24"/>
          <w:szCs w:val="24"/>
        </w:rPr>
        <w:t>obrigações trabalhistas e previdenciárias de qualquer natureza e para com o FGTS, não adimplidas pela contratada, quando couber.</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5</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modalidade seguro-garantia somente será aceita se contemplar todos os eventos indicados no item anterior, observada a legislação que rege a matéria.</w:t>
      </w:r>
    </w:p>
    <w:p w:rsidR="000128FC" w:rsidRPr="000128FC" w:rsidRDefault="00B47FA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6</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garantia em dinheiro deverá ser efetuada em favor da Contratante, em conta específica a ser indicada, com correção monetária.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7</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8</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No caso de garantia na modalidade de fiança bancária, deverá constar expressa renúncia do fiador aos benefícios do artigo 827 do Código Civil.</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9</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No caso de alteração do valor do contrato, ou prorrogação de sua vigência, a garantia deverá ser ajustada à nova situação ou renovada, seguindo os mesmos parâmetros utilizados quando da contratação. </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10</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Se o valor da garantia for utilizado total ou parcialmente em pagamento de qualquer obrigação, a Contratada obriga-se a fazer a respectiva reposição no prazo máximo de 10 (dez) dias úteis, contados da data em que for notificada.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11</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Contratante executará a garantia na forma prevista na legislação que rege a matéria.</w:t>
      </w:r>
    </w:p>
    <w:p w:rsidR="000128FC" w:rsidRPr="000128FC" w:rsidRDefault="00D0123A"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12</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Será considerada extinta a garantia: </w:t>
      </w:r>
    </w:p>
    <w:p w:rsidR="000128FC" w:rsidRPr="00D0123A" w:rsidRDefault="00D0123A" w:rsidP="00D0123A">
      <w:pPr>
        <w:pStyle w:val="PargrafodaLista"/>
        <w:numPr>
          <w:ilvl w:val="1"/>
          <w:numId w:val="35"/>
        </w:numPr>
        <w:spacing w:after="120"/>
        <w:ind w:right="-34"/>
        <w:jc w:val="both"/>
        <w:rPr>
          <w:rFonts w:ascii="Arial Narrow" w:hAnsi="Arial Narrow"/>
          <w:sz w:val="24"/>
          <w:szCs w:val="24"/>
        </w:rPr>
      </w:pPr>
      <w:r w:rsidRPr="00D0123A">
        <w:rPr>
          <w:rFonts w:ascii="Arial Narrow" w:hAnsi="Arial Narrow"/>
          <w:sz w:val="24"/>
          <w:szCs w:val="24"/>
        </w:rPr>
        <w:t>Com</w:t>
      </w:r>
      <w:r w:rsidR="000128FC" w:rsidRPr="00D0123A">
        <w:rPr>
          <w:rFonts w:ascii="Arial Narrow" w:hAnsi="Arial Narrow"/>
          <w:sz w:val="24"/>
          <w:szCs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0128FC" w:rsidRPr="000128FC" w:rsidRDefault="006D32A4"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13</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O garantidor não é parte para figurar em processo administrativo instaurado pela contratante com o objetivo de apurar prejuízos e/ou aplicar sanções à contratada. </w:t>
      </w:r>
    </w:p>
    <w:p w:rsidR="000128FC" w:rsidRPr="000128FC" w:rsidRDefault="00176B0D" w:rsidP="000128FC">
      <w:pPr>
        <w:spacing w:after="120"/>
        <w:ind w:right="-34"/>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14</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contratada autoriza a contratante a reter, a qualquer tempo, a garantia, na forma prevista no Edital e no Contrato.</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12.</w:t>
      </w:r>
      <w:r w:rsidR="00176B0D">
        <w:rPr>
          <w:rFonts w:ascii="Arial Narrow" w:hAnsi="Arial Narrow"/>
          <w:b/>
          <w:sz w:val="24"/>
          <w:szCs w:val="24"/>
        </w:rPr>
        <w:t>1</w:t>
      </w:r>
      <w:r w:rsidRPr="000F49A3">
        <w:rPr>
          <w:rFonts w:ascii="Arial Narrow" w:hAnsi="Arial Narrow"/>
          <w:b/>
          <w:sz w:val="24"/>
          <w:szCs w:val="24"/>
        </w:rPr>
        <w:t>5</w:t>
      </w:r>
      <w:r w:rsidR="00B56BAD">
        <w:rPr>
          <w:rFonts w:ascii="Arial Narrow" w:hAnsi="Arial Narrow"/>
          <w:b/>
          <w:sz w:val="24"/>
          <w:szCs w:val="24"/>
        </w:rPr>
        <w:t xml:space="preserve"> -</w:t>
      </w:r>
      <w:r w:rsidRPr="000F49A3">
        <w:rPr>
          <w:rFonts w:ascii="Arial Narrow" w:hAnsi="Arial Narrow"/>
          <w:b/>
          <w:sz w:val="24"/>
          <w:szCs w:val="24"/>
        </w:rPr>
        <w:t xml:space="preserve"> </w:t>
      </w:r>
      <w:r w:rsidR="00067F15" w:rsidRPr="00067F15">
        <w:rPr>
          <w:rFonts w:ascii="Arial Narrow" w:hAnsi="Arial Narrow"/>
          <w:b/>
          <w:sz w:val="24"/>
          <w:szCs w:val="24"/>
        </w:rPr>
        <w:t xml:space="preserve">A </w:t>
      </w:r>
      <w:r w:rsidR="002F4B51">
        <w:rPr>
          <w:rFonts w:ascii="Arial Narrow" w:hAnsi="Arial Narrow"/>
          <w:b/>
          <w:sz w:val="24"/>
          <w:szCs w:val="24"/>
        </w:rPr>
        <w:t>Contratada</w:t>
      </w:r>
      <w:r w:rsidR="00067F15" w:rsidRPr="00067F15">
        <w:rPr>
          <w:rFonts w:ascii="Arial Narrow" w:hAnsi="Arial Narrow"/>
          <w:b/>
          <w:sz w:val="24"/>
          <w:szCs w:val="24"/>
        </w:rPr>
        <w:t xml:space="preserve"> prestará</w:t>
      </w:r>
      <w:r w:rsidR="005E0899">
        <w:rPr>
          <w:rFonts w:ascii="Arial Narrow" w:hAnsi="Arial Narrow"/>
          <w:b/>
          <w:sz w:val="24"/>
          <w:szCs w:val="24"/>
        </w:rPr>
        <w:t xml:space="preserve"> ainda</w:t>
      </w:r>
      <w:r w:rsidR="00067F15" w:rsidRPr="00067F15">
        <w:rPr>
          <w:rFonts w:ascii="Arial Narrow" w:hAnsi="Arial Narrow"/>
          <w:b/>
          <w:sz w:val="24"/>
          <w:szCs w:val="24"/>
        </w:rPr>
        <w:t xml:space="preserve"> garantia do objeto deste instrumento pelo prazo </w:t>
      </w:r>
      <w:r w:rsidR="00067F15" w:rsidRPr="00EE17CF">
        <w:rPr>
          <w:rFonts w:ascii="Arial Narrow" w:hAnsi="Arial Narrow"/>
          <w:b/>
          <w:sz w:val="24"/>
          <w:szCs w:val="24"/>
        </w:rPr>
        <w:t>de 05 (cinco) anos contra quaisquer defeitos ou vícios decorrentes de má execução dos serviços</w:t>
      </w:r>
      <w:r w:rsidRPr="00EE17CF">
        <w:rPr>
          <w:rFonts w:ascii="Arial Narrow" w:hAnsi="Arial Narrow"/>
          <w:b/>
          <w:sz w:val="24"/>
          <w:szCs w:val="24"/>
        </w:rPr>
        <w:t>, q</w:t>
      </w:r>
      <w:r w:rsidRPr="000F49A3">
        <w:rPr>
          <w:rFonts w:ascii="Arial Narrow" w:hAnsi="Arial Narrow"/>
          <w:b/>
          <w:sz w:val="24"/>
          <w:szCs w:val="24"/>
        </w:rPr>
        <w:t>ue venham ser apresentados e identificados após o recebimento definitivo pela C</w:t>
      </w:r>
      <w:r w:rsidR="000C1E12">
        <w:rPr>
          <w:rFonts w:ascii="Arial Narrow" w:hAnsi="Arial Narrow"/>
          <w:b/>
          <w:sz w:val="24"/>
          <w:szCs w:val="24"/>
        </w:rPr>
        <w:t>ontratante</w:t>
      </w:r>
      <w:r w:rsidRPr="000F49A3">
        <w:rPr>
          <w:rFonts w:ascii="Arial Narrow" w:hAnsi="Arial Narrow"/>
          <w:b/>
          <w:sz w:val="24"/>
          <w:szCs w:val="24"/>
        </w:rPr>
        <w:t xml:space="preserve">, devendo corrigir o defeito apresentado imediatamente, sem qualquer ônus para a </w:t>
      </w:r>
      <w:r w:rsidR="00D831FD">
        <w:rPr>
          <w:rFonts w:ascii="Arial Narrow" w:hAnsi="Arial Narrow"/>
          <w:b/>
          <w:sz w:val="24"/>
          <w:szCs w:val="24"/>
        </w:rPr>
        <w:t>Prefeitura</w:t>
      </w:r>
      <w:r w:rsidR="0090259A">
        <w:rPr>
          <w:rFonts w:ascii="Arial Narrow" w:hAnsi="Arial Narrow"/>
          <w:b/>
          <w:sz w:val="24"/>
          <w:szCs w:val="24"/>
        </w:rPr>
        <w:t xml:space="preserve"> Municipal de </w:t>
      </w:r>
      <w:r w:rsidR="00D831FD">
        <w:rPr>
          <w:rFonts w:ascii="Arial Narrow" w:hAnsi="Arial Narrow"/>
          <w:b/>
          <w:sz w:val="24"/>
          <w:szCs w:val="24"/>
        </w:rPr>
        <w:t>Eugenópolis</w:t>
      </w:r>
      <w:r w:rsidRPr="000F49A3">
        <w:rPr>
          <w:rFonts w:ascii="Arial Narrow" w:hAnsi="Arial Narrow"/>
          <w:b/>
          <w:sz w:val="24"/>
          <w:szCs w:val="24"/>
        </w:rPr>
        <w:t xml:space="preserve">. </w:t>
      </w:r>
    </w:p>
    <w:p w:rsidR="000F49A3" w:rsidRPr="000F49A3" w:rsidRDefault="000F49A3" w:rsidP="00E251F8">
      <w:pPr>
        <w:spacing w:after="120"/>
        <w:ind w:right="-34"/>
        <w:jc w:val="both"/>
        <w:rPr>
          <w:rFonts w:ascii="Arial Narrow" w:hAnsi="Arial Narrow"/>
          <w:sz w:val="24"/>
          <w:szCs w:val="24"/>
        </w:rPr>
      </w:pPr>
    </w:p>
    <w:p w:rsidR="000F49A3" w:rsidRPr="000F49A3" w:rsidRDefault="00B56BAD" w:rsidP="00E251F8">
      <w:pPr>
        <w:pStyle w:val="Ttulo1"/>
        <w:shd w:val="clear" w:color="auto" w:fill="D9D9D9" w:themeFill="background1" w:themeFillShade="D9"/>
        <w:spacing w:after="120"/>
      </w:pPr>
      <w:bookmarkStart w:id="45" w:name="_Toc172373"/>
      <w:r>
        <w:t xml:space="preserve">TÍTULO XIII – DAS </w:t>
      </w:r>
      <w:r w:rsidR="000F49A3" w:rsidRPr="000F49A3">
        <w:t>CONDIÇÕES DE PAGAMENTO</w:t>
      </w:r>
      <w:bookmarkEnd w:id="45"/>
    </w:p>
    <w:p w:rsidR="000F49A3" w:rsidRPr="000F49A3" w:rsidRDefault="000F49A3" w:rsidP="00E251F8">
      <w:pPr>
        <w:spacing w:after="120"/>
        <w:ind w:right="-34"/>
        <w:jc w:val="both"/>
        <w:rPr>
          <w:rFonts w:ascii="Arial Narrow" w:hAnsi="Arial Narrow"/>
          <w:b/>
          <w:sz w:val="24"/>
          <w:szCs w:val="24"/>
        </w:rPr>
      </w:pPr>
      <w:r w:rsidRPr="000F49A3">
        <w:rPr>
          <w:rFonts w:ascii="Arial Narrow" w:hAnsi="Arial Narrow"/>
          <w:b/>
          <w:sz w:val="24"/>
          <w:szCs w:val="24"/>
        </w:rPr>
        <w:t>13.1</w:t>
      </w:r>
      <w:r w:rsidR="00A30297">
        <w:rPr>
          <w:rFonts w:ascii="Arial Narrow" w:hAnsi="Arial Narrow"/>
          <w:b/>
          <w:sz w:val="24"/>
          <w:szCs w:val="24"/>
        </w:rPr>
        <w:t xml:space="preserve"> - </w:t>
      </w:r>
      <w:r w:rsidRPr="000F49A3">
        <w:rPr>
          <w:rFonts w:ascii="Arial Narrow" w:hAnsi="Arial Narrow"/>
          <w:sz w:val="24"/>
          <w:szCs w:val="24"/>
        </w:rPr>
        <w:t>O pagamento será efetuado pela Contratante à Contratada</w:t>
      </w:r>
      <w:r w:rsidR="00982047">
        <w:rPr>
          <w:rFonts w:ascii="Arial Narrow" w:hAnsi="Arial Narrow"/>
          <w:sz w:val="24"/>
          <w:szCs w:val="24"/>
        </w:rPr>
        <w:t xml:space="preserve"> </w:t>
      </w:r>
      <w:r w:rsidR="00982047" w:rsidRPr="00982047">
        <w:rPr>
          <w:rFonts w:ascii="Arial Narrow" w:hAnsi="Arial Narrow"/>
          <w:sz w:val="24"/>
          <w:szCs w:val="24"/>
        </w:rPr>
        <w:t>de forma parcelada,</w:t>
      </w:r>
      <w:r w:rsidR="00CC77DC">
        <w:rPr>
          <w:rFonts w:ascii="Arial Narrow" w:hAnsi="Arial Narrow"/>
          <w:sz w:val="24"/>
          <w:szCs w:val="24"/>
        </w:rPr>
        <w:t xml:space="preserve"> </w:t>
      </w:r>
      <w:r w:rsidR="00CC77DC" w:rsidRPr="00CC77DC">
        <w:rPr>
          <w:rFonts w:ascii="Arial Narrow" w:hAnsi="Arial Narrow"/>
          <w:sz w:val="24"/>
          <w:szCs w:val="24"/>
        </w:rPr>
        <w:t>através de cheque nominal ou depósito em conta bancária indicada</w:t>
      </w:r>
      <w:r w:rsidR="00CC77DC">
        <w:rPr>
          <w:rFonts w:ascii="Arial Narrow" w:hAnsi="Arial Narrow"/>
          <w:sz w:val="24"/>
          <w:szCs w:val="24"/>
        </w:rPr>
        <w:t>,</w:t>
      </w:r>
      <w:r w:rsidR="00982047" w:rsidRPr="00982047">
        <w:rPr>
          <w:rFonts w:ascii="Arial Narrow" w:hAnsi="Arial Narrow"/>
          <w:sz w:val="24"/>
          <w:szCs w:val="24"/>
        </w:rPr>
        <w:t xml:space="preserve"> conforme os laudos de mediç</w:t>
      </w:r>
      <w:r w:rsidR="00982047">
        <w:rPr>
          <w:rFonts w:ascii="Arial Narrow" w:hAnsi="Arial Narrow"/>
          <w:sz w:val="24"/>
          <w:szCs w:val="24"/>
        </w:rPr>
        <w:t>ões efetuadas</w:t>
      </w:r>
      <w:r w:rsidRPr="000F49A3">
        <w:rPr>
          <w:rFonts w:ascii="Arial Narrow" w:hAnsi="Arial Narrow"/>
          <w:sz w:val="24"/>
          <w:szCs w:val="24"/>
        </w:rPr>
        <w:t>, após apresentação dos seguintes documentos:</w:t>
      </w:r>
      <w:r w:rsidRPr="000F49A3">
        <w:rPr>
          <w:rFonts w:ascii="Arial Narrow" w:hAnsi="Arial Narrow"/>
          <w:b/>
          <w:sz w:val="24"/>
          <w:szCs w:val="24"/>
        </w:rPr>
        <w:t xml:space="preserve"> </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lastRenderedPageBreak/>
        <w:t>13.1.1</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Boletim de medição assinado pelo engenheiro da empresa executora e aprovado pelo engenheiro fiscal do Município com o número do respectivo CREA;</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13.1.2</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Cópia da Folha de pagamento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13.1.3</w:t>
      </w:r>
      <w:r w:rsidR="00A30297">
        <w:rPr>
          <w:rFonts w:ascii="Arial Narrow" w:hAnsi="Arial Narrow"/>
          <w:b/>
          <w:sz w:val="24"/>
          <w:szCs w:val="24"/>
        </w:rPr>
        <w:t xml:space="preserve"> - </w:t>
      </w:r>
      <w:r w:rsidRPr="000F49A3">
        <w:rPr>
          <w:rFonts w:ascii="Arial Narrow" w:hAnsi="Arial Narrow"/>
          <w:sz w:val="24"/>
          <w:szCs w:val="24"/>
        </w:rPr>
        <w:t>GFIP/SEFIP relativo aos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13.1.4</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Comprovante de recolhimento de FGTS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13.1.5</w:t>
      </w:r>
      <w:r w:rsidR="00A30297">
        <w:rPr>
          <w:rFonts w:ascii="Arial Narrow" w:hAnsi="Arial Narrow"/>
          <w:b/>
          <w:sz w:val="24"/>
          <w:szCs w:val="24"/>
        </w:rPr>
        <w:t xml:space="preserve"> -</w:t>
      </w:r>
      <w:r w:rsidRPr="000F49A3">
        <w:rPr>
          <w:rFonts w:ascii="Arial Narrow" w:hAnsi="Arial Narrow"/>
          <w:sz w:val="24"/>
          <w:szCs w:val="24"/>
        </w:rPr>
        <w:t xml:space="preserve"> Comprovante de recolhimento do INSS do pessoal utilizado na execução dos serviços;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13.1.6</w:t>
      </w:r>
      <w:r w:rsidR="00A30297">
        <w:rPr>
          <w:rFonts w:ascii="Arial Narrow" w:hAnsi="Arial Narrow"/>
          <w:b/>
          <w:sz w:val="24"/>
          <w:szCs w:val="24"/>
        </w:rPr>
        <w:t xml:space="preserve"> -</w:t>
      </w:r>
      <w:r w:rsidRPr="000F49A3">
        <w:rPr>
          <w:rFonts w:ascii="Arial Narrow" w:hAnsi="Arial Narrow"/>
          <w:sz w:val="24"/>
          <w:szCs w:val="24"/>
        </w:rPr>
        <w:t xml:space="preserve"> Emissão da respectiva nota fiscal;</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13.1.7</w:t>
      </w:r>
      <w:r w:rsidR="00A30297">
        <w:rPr>
          <w:rFonts w:ascii="Arial Narrow" w:hAnsi="Arial Narrow"/>
          <w:b/>
          <w:sz w:val="24"/>
          <w:szCs w:val="24"/>
        </w:rPr>
        <w:t xml:space="preserve"> -</w:t>
      </w:r>
      <w:r w:rsidRPr="000F49A3">
        <w:rPr>
          <w:rFonts w:ascii="Arial Narrow" w:hAnsi="Arial Narrow"/>
          <w:sz w:val="24"/>
          <w:szCs w:val="24"/>
        </w:rPr>
        <w:t xml:space="preserve"> O 1º pagamento estará vinculado à apresentação da guia de ART, devidamente quitada.</w:t>
      </w:r>
    </w:p>
    <w:p w:rsidR="000F49A3" w:rsidRPr="00C70447"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D2575">
        <w:rPr>
          <w:rFonts w:ascii="Arial Narrow" w:hAnsi="Arial Narrow"/>
          <w:b/>
          <w:sz w:val="24"/>
          <w:szCs w:val="24"/>
        </w:rPr>
        <w:t>2</w:t>
      </w:r>
      <w:r w:rsidR="00A30297">
        <w:rPr>
          <w:rFonts w:ascii="Arial Narrow" w:hAnsi="Arial Narrow"/>
          <w:b/>
          <w:sz w:val="24"/>
          <w:szCs w:val="24"/>
        </w:rPr>
        <w:t xml:space="preserve"> -</w:t>
      </w:r>
      <w:r w:rsidRPr="000F49A3">
        <w:rPr>
          <w:rFonts w:ascii="Arial Narrow" w:hAnsi="Arial Narrow"/>
          <w:sz w:val="24"/>
          <w:szCs w:val="24"/>
        </w:rPr>
        <w:t xml:space="preserve"> </w:t>
      </w:r>
      <w:r w:rsidR="00F176E5" w:rsidRPr="00F176E5">
        <w:rPr>
          <w:rFonts w:ascii="Arial Narrow" w:hAnsi="Arial Narrow"/>
          <w:sz w:val="24"/>
          <w:szCs w:val="24"/>
        </w:rPr>
        <w:t xml:space="preserve">Além de comprovação de pagamento de outros encargos trabalhistas, que por ventura possam surgir, será necessário </w:t>
      </w:r>
      <w:r w:rsidR="00F176E5" w:rsidRPr="00C70447">
        <w:rPr>
          <w:rFonts w:ascii="Arial Narrow" w:hAnsi="Arial Narrow"/>
          <w:sz w:val="24"/>
          <w:szCs w:val="24"/>
        </w:rPr>
        <w:t>apresentar documentos que comprovem regularidade fiscal e trabalhista, conforme relação exigida no edital para habilitação fiscal e trabalhista.</w:t>
      </w:r>
      <w:r w:rsidRPr="00C70447">
        <w:rPr>
          <w:rFonts w:ascii="Arial Narrow" w:hAnsi="Arial Narrow"/>
          <w:sz w:val="24"/>
          <w:szCs w:val="24"/>
        </w:rPr>
        <w:t xml:space="preserve">  </w:t>
      </w:r>
    </w:p>
    <w:p w:rsidR="000F49A3" w:rsidRPr="00C70447" w:rsidRDefault="000F49A3" w:rsidP="00E251F8">
      <w:pPr>
        <w:spacing w:after="120"/>
        <w:ind w:right="-34"/>
        <w:jc w:val="both"/>
        <w:rPr>
          <w:rFonts w:ascii="Arial Narrow" w:hAnsi="Arial Narrow"/>
          <w:sz w:val="24"/>
          <w:szCs w:val="24"/>
        </w:rPr>
      </w:pPr>
      <w:r w:rsidRPr="00507DEA">
        <w:rPr>
          <w:rFonts w:ascii="Arial Narrow" w:hAnsi="Arial Narrow"/>
          <w:b/>
          <w:sz w:val="24"/>
          <w:szCs w:val="24"/>
        </w:rPr>
        <w:t>13.</w:t>
      </w:r>
      <w:r w:rsidR="00ED2575" w:rsidRPr="00507DEA">
        <w:rPr>
          <w:rFonts w:ascii="Arial Narrow" w:hAnsi="Arial Narrow"/>
          <w:b/>
          <w:sz w:val="24"/>
          <w:szCs w:val="24"/>
        </w:rPr>
        <w:t>3</w:t>
      </w:r>
      <w:r w:rsidR="00A30297" w:rsidRPr="00507DEA">
        <w:rPr>
          <w:rFonts w:ascii="Arial Narrow" w:hAnsi="Arial Narrow"/>
          <w:b/>
          <w:sz w:val="24"/>
          <w:szCs w:val="24"/>
        </w:rPr>
        <w:t xml:space="preserve"> -</w:t>
      </w:r>
      <w:r w:rsidRPr="00507DEA">
        <w:rPr>
          <w:rFonts w:ascii="Arial Narrow" w:hAnsi="Arial Narrow"/>
          <w:sz w:val="24"/>
          <w:szCs w:val="24"/>
        </w:rPr>
        <w:t xml:space="preserve"> As medições serão efetuadas </w:t>
      </w:r>
      <w:r w:rsidR="00B23198" w:rsidRPr="00507DEA">
        <w:rPr>
          <w:rFonts w:ascii="Arial Narrow" w:hAnsi="Arial Narrow"/>
          <w:sz w:val="24"/>
          <w:szCs w:val="24"/>
        </w:rPr>
        <w:t xml:space="preserve">de acordo com o cronograma físico-financeiro e </w:t>
      </w:r>
      <w:r w:rsidRPr="00507DEA">
        <w:rPr>
          <w:rFonts w:ascii="Arial Narrow" w:hAnsi="Arial Narrow"/>
          <w:sz w:val="24"/>
          <w:szCs w:val="24"/>
        </w:rPr>
        <w:t xml:space="preserve">da seguinte forma: a primeira </w:t>
      </w:r>
      <w:r w:rsidR="00F176E5" w:rsidRPr="00507DEA">
        <w:rPr>
          <w:rFonts w:ascii="Arial Narrow" w:hAnsi="Arial Narrow"/>
          <w:sz w:val="24"/>
          <w:szCs w:val="24"/>
        </w:rPr>
        <w:t>3</w:t>
      </w:r>
      <w:r w:rsidRPr="00507DEA">
        <w:rPr>
          <w:rFonts w:ascii="Arial Narrow" w:hAnsi="Arial Narrow"/>
          <w:sz w:val="24"/>
          <w:szCs w:val="24"/>
        </w:rPr>
        <w:t>0 (</w:t>
      </w:r>
      <w:r w:rsidR="00F176E5" w:rsidRPr="00507DEA">
        <w:rPr>
          <w:rFonts w:ascii="Arial Narrow" w:hAnsi="Arial Narrow"/>
          <w:sz w:val="24"/>
          <w:szCs w:val="24"/>
        </w:rPr>
        <w:t>trinta</w:t>
      </w:r>
      <w:r w:rsidRPr="00507DEA">
        <w:rPr>
          <w:rFonts w:ascii="Arial Narrow" w:hAnsi="Arial Narrow"/>
          <w:sz w:val="24"/>
          <w:szCs w:val="24"/>
        </w:rPr>
        <w:t>) dias após Autorização do Início da execução dos serviços e as demais a cada período de 30 (trinta) dias, exceto para a última que será efetuada independente de prazo, quando da conclusão dos serviços;</w:t>
      </w:r>
    </w:p>
    <w:p w:rsidR="00FC6EEC" w:rsidRPr="007F04F5" w:rsidRDefault="00E55DCC" w:rsidP="00E251F8">
      <w:pPr>
        <w:tabs>
          <w:tab w:val="left" w:pos="851"/>
        </w:tabs>
        <w:spacing w:after="120"/>
        <w:jc w:val="both"/>
        <w:rPr>
          <w:rFonts w:ascii="Arial Narrow" w:hAnsi="Arial Narrow" w:cs="Arial"/>
          <w:sz w:val="24"/>
          <w:szCs w:val="24"/>
        </w:rPr>
      </w:pPr>
      <w:r w:rsidRPr="00C70447">
        <w:rPr>
          <w:rFonts w:ascii="Arial Narrow" w:hAnsi="Arial Narrow" w:cs="Arial"/>
          <w:b/>
          <w:sz w:val="24"/>
          <w:szCs w:val="24"/>
        </w:rPr>
        <w:t>13.4</w:t>
      </w:r>
      <w:r w:rsidR="00FC6EEC" w:rsidRPr="00C70447">
        <w:rPr>
          <w:rFonts w:ascii="Arial Narrow" w:hAnsi="Arial Narrow" w:cs="Arial"/>
          <w:b/>
          <w:sz w:val="24"/>
          <w:szCs w:val="24"/>
        </w:rPr>
        <w:t xml:space="preserve"> - </w:t>
      </w:r>
      <w:r w:rsidR="00FC6EEC" w:rsidRPr="00C70447">
        <w:rPr>
          <w:rFonts w:ascii="Arial Narrow" w:hAnsi="Arial Narrow" w:cs="Arial"/>
          <w:sz w:val="24"/>
          <w:szCs w:val="24"/>
        </w:rPr>
        <w:t>Ocorrendo atraso no pagamento</w:t>
      </w:r>
      <w:r w:rsidR="00FC6EEC" w:rsidRPr="007F04F5">
        <w:rPr>
          <w:rFonts w:ascii="Arial Narrow" w:hAnsi="Arial Narrow" w:cs="Arial"/>
          <w:sz w:val="24"/>
          <w:szCs w:val="24"/>
        </w:rPr>
        <w:t xml:space="preserve"> das obrigações e desde que este atraso decorra de culpa da</w:t>
      </w:r>
      <w:r w:rsidR="00D831FD">
        <w:rPr>
          <w:rFonts w:ascii="Arial Narrow" w:hAnsi="Arial Narrow" w:cs="Arial"/>
          <w:sz w:val="24"/>
          <w:szCs w:val="24"/>
        </w:rPr>
        <w:t xml:space="preserve"> Prefeitura</w:t>
      </w:r>
      <w:r w:rsidR="00FC6EEC">
        <w:rPr>
          <w:rFonts w:ascii="Arial Narrow" w:hAnsi="Arial Narrow" w:cs="Arial"/>
          <w:sz w:val="24"/>
          <w:szCs w:val="24"/>
        </w:rPr>
        <w:t xml:space="preserve"> de </w:t>
      </w:r>
      <w:r w:rsidR="00573341">
        <w:rPr>
          <w:rFonts w:ascii="Arial Narrow" w:hAnsi="Arial Narrow" w:cs="Arial"/>
          <w:sz w:val="24"/>
          <w:szCs w:val="24"/>
        </w:rPr>
        <w:t>Eugenópolis</w:t>
      </w:r>
      <w:r w:rsidR="00FC6EEC" w:rsidRPr="007F04F5">
        <w:rPr>
          <w:rFonts w:ascii="Arial Narrow" w:hAnsi="Arial Narrow" w:cs="Arial"/>
          <w:sz w:val="24"/>
          <w:szCs w:val="24"/>
        </w:rPr>
        <w:t>, o valor devido será acrescido de 0,1% (um décimo por cento) a título de multa, além de 0,033% (trinta e três milésimos por cento), por dia de atraso, a título de compensação financeira, a serem calculados sobre o valor devido.</w:t>
      </w:r>
    </w:p>
    <w:p w:rsidR="00FC6EEC" w:rsidRPr="007F04F5" w:rsidRDefault="00E55DCC"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13.5</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 xml:space="preserve">O pagamento do acréscimo a que se refere o item anterior será efetivado </w:t>
      </w:r>
      <w:r w:rsidR="00FC6EEC">
        <w:rPr>
          <w:rFonts w:ascii="Arial Narrow" w:hAnsi="Arial Narrow" w:cs="Arial"/>
          <w:sz w:val="24"/>
          <w:szCs w:val="24"/>
        </w:rPr>
        <w:t xml:space="preserve">mediante autorização expressa do </w:t>
      </w:r>
      <w:r w:rsidR="00D831FD">
        <w:rPr>
          <w:rFonts w:ascii="Arial Narrow" w:hAnsi="Arial Narrow" w:cs="Arial"/>
          <w:sz w:val="24"/>
          <w:szCs w:val="24"/>
        </w:rPr>
        <w:t>Prefeito Municipal</w:t>
      </w:r>
      <w:r w:rsidR="00FC6EEC" w:rsidRPr="007F04F5">
        <w:rPr>
          <w:rFonts w:ascii="Arial Narrow" w:hAnsi="Arial Narrow" w:cs="Arial"/>
          <w:sz w:val="24"/>
          <w:szCs w:val="24"/>
        </w:rPr>
        <w:t xml:space="preserve">, em processo próprio, que se iniciará com o requerimento da CONTRATADA dirigido </w:t>
      </w:r>
      <w:r w:rsidR="00D831FD">
        <w:rPr>
          <w:rFonts w:ascii="Arial Narrow" w:hAnsi="Arial Narrow" w:cs="Arial"/>
          <w:sz w:val="24"/>
          <w:szCs w:val="24"/>
        </w:rPr>
        <w:t>ao Prefeito Municipal</w:t>
      </w:r>
      <w:r>
        <w:rPr>
          <w:rFonts w:ascii="Arial Narrow" w:hAnsi="Arial Narrow" w:cs="Arial"/>
          <w:sz w:val="24"/>
          <w:szCs w:val="24"/>
        </w:rPr>
        <w:t xml:space="preserve"> </w:t>
      </w:r>
      <w:r w:rsidR="00FC6EEC" w:rsidRPr="007F04F5">
        <w:rPr>
          <w:rFonts w:ascii="Arial Narrow" w:hAnsi="Arial Narrow" w:cs="Arial"/>
          <w:sz w:val="24"/>
          <w:szCs w:val="24"/>
        </w:rPr>
        <w:t xml:space="preserve">de </w:t>
      </w:r>
      <w:r w:rsidR="00573341">
        <w:rPr>
          <w:rFonts w:ascii="Arial Narrow" w:hAnsi="Arial Narrow" w:cs="Arial"/>
          <w:sz w:val="24"/>
          <w:szCs w:val="24"/>
        </w:rPr>
        <w:t>Eugenópolis</w:t>
      </w:r>
      <w:r w:rsidR="00FC6EEC" w:rsidRPr="007F04F5">
        <w:rPr>
          <w:rFonts w:ascii="Arial Narrow" w:hAnsi="Arial Narrow" w:cs="Arial"/>
          <w:sz w:val="24"/>
          <w:szCs w:val="24"/>
        </w:rPr>
        <w:t>.</w:t>
      </w:r>
    </w:p>
    <w:p w:rsidR="00FC6EEC" w:rsidRPr="007F04F5" w:rsidRDefault="00BE6A36"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13.6</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740B8" w:rsidRDefault="001740B8" w:rsidP="00E251F8">
      <w:pPr>
        <w:spacing w:after="120"/>
        <w:ind w:right="-34"/>
        <w:jc w:val="both"/>
        <w:rPr>
          <w:rFonts w:ascii="Arial Narrow" w:hAnsi="Arial Narrow"/>
          <w:sz w:val="24"/>
          <w:szCs w:val="24"/>
        </w:rPr>
      </w:pPr>
      <w:r>
        <w:rPr>
          <w:rFonts w:ascii="Arial Narrow" w:hAnsi="Arial Narrow"/>
          <w:b/>
          <w:sz w:val="24"/>
          <w:szCs w:val="24"/>
        </w:rPr>
        <w:t>13.</w:t>
      </w:r>
      <w:r w:rsidR="00BE6A36">
        <w:rPr>
          <w:rFonts w:ascii="Arial Narrow" w:hAnsi="Arial Narrow"/>
          <w:b/>
          <w:sz w:val="24"/>
          <w:szCs w:val="24"/>
        </w:rPr>
        <w:t>7</w:t>
      </w:r>
      <w:r w:rsidRPr="002F6A49">
        <w:rPr>
          <w:rFonts w:ascii="Arial Narrow" w:hAnsi="Arial Narrow"/>
          <w:b/>
          <w:sz w:val="24"/>
          <w:szCs w:val="24"/>
        </w:rPr>
        <w:t xml:space="preserve"> - </w:t>
      </w:r>
      <w:r w:rsidRPr="002F6A49">
        <w:rPr>
          <w:rFonts w:ascii="Arial Narrow" w:hAnsi="Arial Narrow"/>
          <w:sz w:val="24"/>
          <w:szCs w:val="24"/>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FC6EEC" w:rsidRPr="007F04F5" w:rsidRDefault="001740B8" w:rsidP="00E251F8">
      <w:pPr>
        <w:tabs>
          <w:tab w:val="left" w:pos="851"/>
        </w:tabs>
        <w:spacing w:after="120"/>
        <w:jc w:val="both"/>
        <w:rPr>
          <w:rFonts w:ascii="Arial Narrow" w:hAnsi="Arial Narrow" w:cs="Arial"/>
          <w:sz w:val="24"/>
          <w:szCs w:val="24"/>
        </w:rPr>
      </w:pPr>
      <w:r>
        <w:rPr>
          <w:rFonts w:ascii="Arial Narrow" w:hAnsi="Arial Narrow" w:cs="Arial"/>
          <w:b/>
          <w:sz w:val="24"/>
          <w:szCs w:val="24"/>
        </w:rPr>
        <w:t>13.</w:t>
      </w:r>
      <w:r w:rsidR="00BE6A36">
        <w:rPr>
          <w:rFonts w:ascii="Arial Narrow" w:hAnsi="Arial Narrow" w:cs="Arial"/>
          <w:b/>
          <w:sz w:val="24"/>
          <w:szCs w:val="24"/>
        </w:rPr>
        <w:t>8</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487551" w:rsidRPr="00487551" w:rsidRDefault="00487551" w:rsidP="00E251F8">
      <w:pPr>
        <w:spacing w:after="120"/>
        <w:ind w:right="-34"/>
        <w:jc w:val="both"/>
        <w:rPr>
          <w:rFonts w:ascii="Arial Narrow" w:hAnsi="Arial Narrow"/>
          <w:sz w:val="24"/>
          <w:szCs w:val="24"/>
        </w:rPr>
      </w:pPr>
      <w:r w:rsidRPr="00487551">
        <w:rPr>
          <w:rFonts w:ascii="Arial Narrow" w:hAnsi="Arial Narrow"/>
          <w:b/>
          <w:sz w:val="24"/>
          <w:szCs w:val="24"/>
        </w:rPr>
        <w:t>13.</w:t>
      </w:r>
      <w:r w:rsidR="00BE6A36">
        <w:rPr>
          <w:rFonts w:ascii="Arial Narrow" w:hAnsi="Arial Narrow"/>
          <w:b/>
          <w:sz w:val="24"/>
          <w:szCs w:val="24"/>
        </w:rPr>
        <w:t>9</w:t>
      </w:r>
      <w:r w:rsidRPr="00487551">
        <w:rPr>
          <w:rFonts w:ascii="Arial Narrow" w:hAnsi="Arial Narrow"/>
          <w:b/>
          <w:sz w:val="24"/>
          <w:szCs w:val="24"/>
        </w:rPr>
        <w:t xml:space="preserve"> -</w:t>
      </w:r>
      <w:r w:rsidR="001827ED">
        <w:rPr>
          <w:rFonts w:ascii="Arial Narrow" w:hAnsi="Arial Narrow"/>
          <w:sz w:val="24"/>
          <w:szCs w:val="24"/>
        </w:rPr>
        <w:t xml:space="preserve"> Em nenhuma hipótese</w:t>
      </w:r>
      <w:r w:rsidRPr="00487551">
        <w:rPr>
          <w:rFonts w:ascii="Arial Narrow" w:hAnsi="Arial Narrow"/>
          <w:sz w:val="24"/>
          <w:szCs w:val="24"/>
        </w:rPr>
        <w:t xml:space="preserve"> a Contratada terá direito ao pagamento de serviços que executar em virtude de ordens verbais.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BE6A36">
        <w:rPr>
          <w:rFonts w:ascii="Arial Narrow" w:hAnsi="Arial Narrow"/>
          <w:b/>
          <w:sz w:val="24"/>
          <w:szCs w:val="24"/>
        </w:rPr>
        <w:t>0</w:t>
      </w:r>
      <w:r w:rsidR="00A30297">
        <w:rPr>
          <w:rFonts w:ascii="Arial Narrow" w:hAnsi="Arial Narrow"/>
          <w:b/>
          <w:sz w:val="24"/>
          <w:szCs w:val="24"/>
        </w:rPr>
        <w:t xml:space="preserve"> -</w:t>
      </w:r>
      <w:r w:rsidRPr="000F49A3">
        <w:rPr>
          <w:rFonts w:ascii="Arial Narrow" w:hAnsi="Arial Narrow"/>
          <w:sz w:val="24"/>
          <w:szCs w:val="24"/>
        </w:rPr>
        <w:t xml:space="preserve"> </w:t>
      </w:r>
      <w:r w:rsidR="00D831FD" w:rsidRPr="00D831FD">
        <w:rPr>
          <w:rFonts w:ascii="Arial Narrow" w:hAnsi="Arial Narrow"/>
          <w:sz w:val="24"/>
          <w:szCs w:val="24"/>
        </w:rPr>
        <w:t>Para a execução do pagamento de que trata o item 13.1, a CONTRATADA deverá constar na nota fiscal correspondente emitida, sem rasura, em letra bem legível em nome da Prefeitura Municipal de Eugenópolis o NÚMERO DE PROCESSO; NÚMERO DA TOMADA DE PREÇOS; e o NÚMERO DO EDITAL</w:t>
      </w:r>
      <w:r w:rsidRPr="00D831FD">
        <w:rPr>
          <w:rFonts w:ascii="Arial Narrow" w:hAnsi="Arial Narrow"/>
          <w:sz w:val="24"/>
          <w:szCs w:val="24"/>
        </w:rPr>
        <w:t>.</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BE6A36">
        <w:rPr>
          <w:rFonts w:ascii="Arial Narrow" w:hAnsi="Arial Narrow"/>
          <w:b/>
          <w:sz w:val="24"/>
          <w:szCs w:val="24"/>
        </w:rPr>
        <w:t>10</w:t>
      </w:r>
      <w:r w:rsidRPr="000F49A3">
        <w:rPr>
          <w:rFonts w:ascii="Arial Narrow" w:hAnsi="Arial Narrow"/>
          <w:b/>
          <w:sz w:val="24"/>
          <w:szCs w:val="24"/>
        </w:rPr>
        <w:t>.1</w:t>
      </w:r>
      <w:r w:rsidRPr="000F49A3">
        <w:rPr>
          <w:rFonts w:ascii="Arial Narrow" w:hAnsi="Arial Narrow"/>
          <w:sz w:val="24"/>
          <w:szCs w:val="24"/>
        </w:rPr>
        <w:t xml:space="preserve"> Os dados para faturamento são os seguintes:</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lastRenderedPageBreak/>
        <w:t>PREFEITURA MUNICIPAL DE EUGENÓPOLIS</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CNPJ nº 17 947 656/0001-19</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INSCR. EST: ISENTO</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PRAÇA ÂNGELO RAFAEL BARBUTO, 58, CENTRO.</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 xml:space="preserve">TEL: (32)3724-1133 </w:t>
      </w:r>
    </w:p>
    <w:p w:rsidR="00D831FD" w:rsidRPr="00D831FD" w:rsidRDefault="00D831FD" w:rsidP="00E251F8">
      <w:pPr>
        <w:spacing w:after="120"/>
        <w:ind w:right="-34"/>
        <w:jc w:val="both"/>
        <w:rPr>
          <w:rFonts w:ascii="Arial Narrow" w:hAnsi="Arial Narrow"/>
          <w:sz w:val="24"/>
          <w:szCs w:val="24"/>
        </w:rPr>
      </w:pPr>
      <w:r w:rsidRPr="00D831FD">
        <w:rPr>
          <w:rFonts w:ascii="Arial Narrow" w:hAnsi="Arial Narrow"/>
          <w:sz w:val="24"/>
          <w:szCs w:val="24"/>
        </w:rPr>
        <w:t>CEP- 36.855-000 – EUGENÓPOLIS – MG</w:t>
      </w:r>
    </w:p>
    <w:p w:rsidR="00D831FD" w:rsidRPr="00C274E0"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PROCESSO LICITATÓRIO Nº </w:t>
      </w:r>
    </w:p>
    <w:p w:rsidR="00D831FD" w:rsidRPr="00C274E0"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TOMADA DE PREÇOS Nº </w:t>
      </w:r>
    </w:p>
    <w:p w:rsidR="00D831FD" w:rsidRDefault="00D831FD" w:rsidP="00E251F8">
      <w:pPr>
        <w:spacing w:after="120"/>
        <w:ind w:right="-34"/>
        <w:jc w:val="both"/>
        <w:rPr>
          <w:rFonts w:ascii="Arial Narrow" w:hAnsi="Arial Narrow"/>
          <w:sz w:val="24"/>
          <w:szCs w:val="24"/>
        </w:rPr>
      </w:pPr>
      <w:r w:rsidRPr="00C274E0">
        <w:rPr>
          <w:rFonts w:ascii="Arial Narrow" w:hAnsi="Arial Narrow"/>
          <w:sz w:val="24"/>
          <w:szCs w:val="24"/>
        </w:rPr>
        <w:t xml:space="preserve">EDITAL Nº </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A813BE">
        <w:rPr>
          <w:rFonts w:ascii="Arial Narrow" w:hAnsi="Arial Narrow"/>
          <w:b/>
          <w:sz w:val="24"/>
          <w:szCs w:val="24"/>
        </w:rPr>
        <w:t>1</w:t>
      </w:r>
      <w:r w:rsidR="00A30297">
        <w:rPr>
          <w:rFonts w:ascii="Arial Narrow" w:hAnsi="Arial Narrow"/>
          <w:b/>
          <w:sz w:val="24"/>
          <w:szCs w:val="24"/>
        </w:rPr>
        <w:t xml:space="preserve"> - </w:t>
      </w:r>
      <w:r w:rsidRPr="000F49A3">
        <w:rPr>
          <w:rFonts w:ascii="Arial Narrow" w:hAnsi="Arial Narrow"/>
          <w:sz w:val="24"/>
          <w:szCs w:val="24"/>
        </w:rPr>
        <w:t>Considera-se adimplemento o cumprimento da prestação com a entrega do objeto, devidamente atestada pelo(s) agente(s) competente(s).</w:t>
      </w:r>
    </w:p>
    <w:p w:rsidR="0061348A" w:rsidRDefault="00A813BE" w:rsidP="00E251F8">
      <w:pPr>
        <w:spacing w:after="120"/>
        <w:ind w:right="-34"/>
        <w:jc w:val="both"/>
        <w:rPr>
          <w:rFonts w:ascii="Arial Narrow" w:hAnsi="Arial Narrow"/>
          <w:sz w:val="24"/>
          <w:szCs w:val="24"/>
        </w:rPr>
      </w:pPr>
      <w:r>
        <w:rPr>
          <w:rFonts w:ascii="Arial Narrow" w:hAnsi="Arial Narrow"/>
          <w:b/>
          <w:sz w:val="24"/>
          <w:szCs w:val="24"/>
        </w:rPr>
        <w:t>13.11</w:t>
      </w:r>
      <w:r w:rsidR="0061348A" w:rsidRPr="00C16A03">
        <w:rPr>
          <w:rFonts w:ascii="Arial Narrow" w:hAnsi="Arial Narrow"/>
          <w:b/>
          <w:sz w:val="24"/>
          <w:szCs w:val="24"/>
        </w:rPr>
        <w:t xml:space="preserve">.1 </w:t>
      </w:r>
      <w:r w:rsidR="00C16A03">
        <w:rPr>
          <w:rFonts w:ascii="Arial Narrow" w:hAnsi="Arial Narrow"/>
          <w:b/>
          <w:sz w:val="24"/>
          <w:szCs w:val="24"/>
        </w:rPr>
        <w:t>-</w:t>
      </w:r>
      <w:r w:rsidR="0061348A">
        <w:rPr>
          <w:rFonts w:ascii="Arial Narrow" w:hAnsi="Arial Narrow"/>
          <w:sz w:val="24"/>
          <w:szCs w:val="24"/>
        </w:rPr>
        <w:t xml:space="preserve"> Caso haja permanência de inadimplência total ou parcial, o contrato será rescindido. </w:t>
      </w:r>
    </w:p>
    <w:p w:rsidR="008D4932" w:rsidRDefault="00A813BE" w:rsidP="00E251F8">
      <w:pPr>
        <w:spacing w:after="120"/>
        <w:ind w:right="-34"/>
        <w:jc w:val="both"/>
        <w:rPr>
          <w:rFonts w:ascii="Arial Narrow" w:hAnsi="Arial Narrow"/>
          <w:sz w:val="24"/>
          <w:szCs w:val="24"/>
        </w:rPr>
      </w:pPr>
      <w:r>
        <w:rPr>
          <w:rFonts w:ascii="Arial Narrow" w:hAnsi="Arial Narrow"/>
          <w:b/>
          <w:sz w:val="24"/>
          <w:szCs w:val="24"/>
        </w:rPr>
        <w:t>13.12</w:t>
      </w:r>
      <w:r w:rsidR="008D4932" w:rsidRPr="008D4932">
        <w:rPr>
          <w:rFonts w:ascii="Arial Narrow" w:hAnsi="Arial Narrow"/>
          <w:b/>
          <w:sz w:val="24"/>
          <w:szCs w:val="24"/>
        </w:rPr>
        <w:t xml:space="preserve"> - </w:t>
      </w:r>
      <w:r w:rsidR="008D4932" w:rsidRPr="008D4932">
        <w:rPr>
          <w:rFonts w:ascii="Arial Narrow" w:hAnsi="Arial Narrow"/>
          <w:sz w:val="24"/>
          <w:szCs w:val="24"/>
        </w:rPr>
        <w:t xml:space="preserve">A nota fiscal correspondente deverá ser entregue, pela CONTRATADA, diretamente ao representante da </w:t>
      </w:r>
      <w:r w:rsidR="00D831FD">
        <w:rPr>
          <w:rFonts w:ascii="Arial Narrow" w:hAnsi="Arial Narrow"/>
          <w:sz w:val="24"/>
          <w:szCs w:val="24"/>
        </w:rPr>
        <w:t>CONTRATANTE,</w:t>
      </w:r>
      <w:r w:rsidR="008D4932" w:rsidRPr="008D4932">
        <w:rPr>
          <w:rFonts w:ascii="Arial Narrow" w:hAnsi="Arial Narrow"/>
          <w:sz w:val="24"/>
          <w:szCs w:val="24"/>
        </w:rPr>
        <w:t xml:space="preserve"> que somente atestará a execução dos serviços, mediante a medição assinada pelo engenheiro municipal, e liberará a referida nota fiscal para pagamento, quando cumpridas, pela CONTRAT</w:t>
      </w:r>
      <w:r w:rsidR="00D831FD">
        <w:rPr>
          <w:rFonts w:ascii="Arial Narrow" w:hAnsi="Arial Narrow"/>
          <w:sz w:val="24"/>
          <w:szCs w:val="24"/>
        </w:rPr>
        <w:t>A</w:t>
      </w:r>
      <w:r w:rsidR="008D4932" w:rsidRPr="008D4932">
        <w:rPr>
          <w:rFonts w:ascii="Arial Narrow" w:hAnsi="Arial Narrow"/>
          <w:sz w:val="24"/>
          <w:szCs w:val="24"/>
        </w:rPr>
        <w:t>DA, todas as condições pactuadas.</w:t>
      </w:r>
    </w:p>
    <w:p w:rsidR="007C6EB0" w:rsidRPr="007C6EB0" w:rsidRDefault="00A813BE" w:rsidP="00E251F8">
      <w:pPr>
        <w:spacing w:after="120"/>
        <w:ind w:right="-34"/>
        <w:jc w:val="both"/>
        <w:rPr>
          <w:rFonts w:ascii="Arial Narrow" w:hAnsi="Arial Narrow"/>
          <w:sz w:val="24"/>
          <w:szCs w:val="24"/>
        </w:rPr>
      </w:pPr>
      <w:r>
        <w:rPr>
          <w:rFonts w:ascii="Arial Narrow" w:hAnsi="Arial Narrow"/>
          <w:b/>
          <w:sz w:val="24"/>
          <w:szCs w:val="24"/>
        </w:rPr>
        <w:t>13.13</w:t>
      </w:r>
      <w:r w:rsidR="007C6EB0" w:rsidRPr="007C6EB0">
        <w:rPr>
          <w:rFonts w:ascii="Arial Narrow" w:hAnsi="Arial Narrow"/>
          <w:b/>
          <w:sz w:val="24"/>
          <w:szCs w:val="24"/>
        </w:rPr>
        <w:t xml:space="preserve"> - </w:t>
      </w:r>
      <w:r w:rsidR="007C6EB0" w:rsidRPr="007C6EB0">
        <w:rPr>
          <w:rFonts w:ascii="Arial Narrow" w:hAnsi="Arial Narrow"/>
          <w:sz w:val="24"/>
          <w:szCs w:val="24"/>
        </w:rPr>
        <w:t xml:space="preserve">Caso se faça necessária </w:t>
      </w:r>
      <w:r w:rsidR="00ED2575" w:rsidRPr="007C6EB0">
        <w:rPr>
          <w:rFonts w:ascii="Arial Narrow" w:hAnsi="Arial Narrow"/>
          <w:sz w:val="24"/>
          <w:szCs w:val="24"/>
        </w:rPr>
        <w:t>à</w:t>
      </w:r>
      <w:r w:rsidR="007C6EB0" w:rsidRPr="007C6EB0">
        <w:rPr>
          <w:rFonts w:ascii="Arial Narrow" w:hAnsi="Arial Narrow"/>
          <w:sz w:val="24"/>
          <w:szCs w:val="24"/>
        </w:rPr>
        <w:t xml:space="preserve"> reapresentação de qualquer fatura por culpa da CONTRATADA, o prazo de estipulado no </w:t>
      </w:r>
      <w:r w:rsidR="007C6EB0" w:rsidRPr="00ED2575">
        <w:rPr>
          <w:rFonts w:ascii="Arial Narrow" w:hAnsi="Arial Narrow"/>
          <w:b/>
          <w:sz w:val="24"/>
          <w:szCs w:val="24"/>
        </w:rPr>
        <w:t>item 13.</w:t>
      </w:r>
      <w:r w:rsidR="00ED2575" w:rsidRPr="00ED2575">
        <w:rPr>
          <w:rFonts w:ascii="Arial Narrow" w:hAnsi="Arial Narrow"/>
          <w:b/>
          <w:sz w:val="24"/>
          <w:szCs w:val="24"/>
        </w:rPr>
        <w:t>3</w:t>
      </w:r>
      <w:r w:rsidR="007C6EB0" w:rsidRPr="007C6EB0">
        <w:rPr>
          <w:rFonts w:ascii="Arial Narrow" w:hAnsi="Arial Narrow"/>
          <w:sz w:val="24"/>
          <w:szCs w:val="24"/>
        </w:rPr>
        <w:t xml:space="preserve"> ficará suspenso, prosseguindo a sua contagem a partir da data da respectiva reapresentação.</w:t>
      </w:r>
    </w:p>
    <w:p w:rsidR="008D4932" w:rsidRPr="00F31657" w:rsidRDefault="00487551" w:rsidP="00E251F8">
      <w:pPr>
        <w:spacing w:after="120"/>
        <w:ind w:right="-34"/>
        <w:jc w:val="both"/>
        <w:rPr>
          <w:rFonts w:ascii="Arial Narrow" w:hAnsi="Arial Narrow"/>
          <w:sz w:val="24"/>
          <w:szCs w:val="24"/>
        </w:rPr>
      </w:pPr>
      <w:r w:rsidRPr="00F31657">
        <w:rPr>
          <w:rFonts w:ascii="Arial Narrow" w:hAnsi="Arial Narrow"/>
          <w:b/>
          <w:sz w:val="24"/>
          <w:szCs w:val="24"/>
        </w:rPr>
        <w:t>13.</w:t>
      </w:r>
      <w:r w:rsidR="00A813BE">
        <w:rPr>
          <w:rFonts w:ascii="Arial Narrow" w:hAnsi="Arial Narrow"/>
          <w:b/>
          <w:sz w:val="24"/>
          <w:szCs w:val="24"/>
        </w:rPr>
        <w:t>13</w:t>
      </w:r>
      <w:r w:rsidR="007C6EB0" w:rsidRPr="00F31657">
        <w:rPr>
          <w:rFonts w:ascii="Arial Narrow" w:hAnsi="Arial Narrow"/>
          <w:b/>
          <w:sz w:val="24"/>
          <w:szCs w:val="24"/>
        </w:rPr>
        <w:t>.1</w:t>
      </w:r>
      <w:r w:rsidR="008D4932" w:rsidRPr="00F31657">
        <w:rPr>
          <w:rFonts w:ascii="Arial Narrow" w:hAnsi="Arial Narrow"/>
          <w:b/>
          <w:sz w:val="24"/>
          <w:szCs w:val="24"/>
        </w:rPr>
        <w:t xml:space="preserve"> - </w:t>
      </w:r>
      <w:r w:rsidR="008D4932" w:rsidRPr="00F31657">
        <w:rPr>
          <w:rFonts w:ascii="Arial Narrow" w:hAnsi="Arial Narrow"/>
          <w:sz w:val="24"/>
          <w:szCs w:val="24"/>
        </w:rPr>
        <w:t>Havendo erro na nota fiscal ou circunstância que impeça a liquidação da despesa, aquela será devolvida à CONTRATADA, pelo representante da</w:t>
      </w:r>
      <w:r w:rsidR="00372A22">
        <w:rPr>
          <w:rFonts w:ascii="Arial Narrow" w:hAnsi="Arial Narrow"/>
          <w:sz w:val="24"/>
          <w:szCs w:val="24"/>
        </w:rPr>
        <w:t xml:space="preserve"> Prefeitura e</w:t>
      </w:r>
      <w:r w:rsidR="008D4932" w:rsidRPr="00F31657">
        <w:rPr>
          <w:rFonts w:ascii="Arial Narrow" w:hAnsi="Arial Narrow"/>
          <w:sz w:val="24"/>
          <w:szCs w:val="24"/>
        </w:rPr>
        <w:t xml:space="preserve"> o pagamento ficará pendente até que sejam providenciadas medidas saneadoras. Nesta hipótese, o prazo para pagamento iniciar-se-á após a regularização da situação ou reapresentação do documento fiscal, não acarretando qualquer ônus para a </w:t>
      </w:r>
      <w:r w:rsidR="00372A22">
        <w:rPr>
          <w:rFonts w:ascii="Arial Narrow" w:hAnsi="Arial Narrow"/>
          <w:sz w:val="24"/>
          <w:szCs w:val="24"/>
        </w:rPr>
        <w:t xml:space="preserve">Prefeitura </w:t>
      </w:r>
      <w:r w:rsidR="00372A22" w:rsidRPr="00F31657">
        <w:rPr>
          <w:rFonts w:ascii="Arial Narrow" w:hAnsi="Arial Narrow"/>
          <w:sz w:val="24"/>
          <w:szCs w:val="24"/>
        </w:rPr>
        <w:t>Municipal</w:t>
      </w:r>
      <w:r w:rsidR="008D4932" w:rsidRPr="00F31657">
        <w:rPr>
          <w:rFonts w:ascii="Arial Narrow" w:hAnsi="Arial Narrow"/>
          <w:sz w:val="24"/>
          <w:szCs w:val="24"/>
        </w:rPr>
        <w:t xml:space="preserve"> de </w:t>
      </w:r>
      <w:r w:rsidR="00372A22">
        <w:rPr>
          <w:rFonts w:ascii="Arial Narrow" w:hAnsi="Arial Narrow"/>
          <w:sz w:val="24"/>
          <w:szCs w:val="24"/>
        </w:rPr>
        <w:t>Eugenópolis</w:t>
      </w:r>
      <w:r w:rsidR="008D4932" w:rsidRPr="00F31657">
        <w:rPr>
          <w:rFonts w:ascii="Arial Narrow" w:hAnsi="Arial Narrow"/>
          <w:sz w:val="24"/>
          <w:szCs w:val="24"/>
        </w:rPr>
        <w:t>.</w:t>
      </w:r>
    </w:p>
    <w:p w:rsidR="007C6EB0" w:rsidRPr="007C6EB0" w:rsidRDefault="007C6EB0" w:rsidP="00E251F8">
      <w:pPr>
        <w:spacing w:after="120"/>
        <w:ind w:right="-34"/>
        <w:jc w:val="both"/>
        <w:rPr>
          <w:rFonts w:ascii="Arial Narrow" w:hAnsi="Arial Narrow"/>
          <w:sz w:val="24"/>
          <w:szCs w:val="24"/>
        </w:rPr>
      </w:pPr>
      <w:r w:rsidRPr="007C6EB0">
        <w:rPr>
          <w:rFonts w:ascii="Arial Narrow" w:hAnsi="Arial Narrow"/>
          <w:b/>
          <w:sz w:val="24"/>
          <w:szCs w:val="24"/>
        </w:rPr>
        <w:t>13.</w:t>
      </w:r>
      <w:r w:rsidR="00A813BE">
        <w:rPr>
          <w:rFonts w:ascii="Arial Narrow" w:hAnsi="Arial Narrow"/>
          <w:b/>
          <w:sz w:val="24"/>
          <w:szCs w:val="24"/>
        </w:rPr>
        <w:t>14</w:t>
      </w:r>
      <w:r>
        <w:rPr>
          <w:rFonts w:ascii="Arial Narrow" w:hAnsi="Arial Narrow"/>
          <w:b/>
          <w:sz w:val="24"/>
          <w:szCs w:val="24"/>
        </w:rPr>
        <w:t xml:space="preserve"> -</w:t>
      </w:r>
      <w:r w:rsidRPr="007C6EB0">
        <w:rPr>
          <w:rFonts w:ascii="Arial Narrow" w:hAnsi="Arial Narrow"/>
          <w:sz w:val="24"/>
          <w:szCs w:val="24"/>
        </w:rPr>
        <w:t xml:space="preserve"> Quando a programação do cronograma não for executada por completo, o pagamento deverá ser proporcional à parcela executada.</w:t>
      </w:r>
    </w:p>
    <w:p w:rsidR="000F49A3" w:rsidRPr="000F49A3" w:rsidRDefault="000F49A3" w:rsidP="00E251F8">
      <w:pPr>
        <w:spacing w:after="120"/>
        <w:ind w:right="-34"/>
        <w:jc w:val="both"/>
        <w:rPr>
          <w:rFonts w:ascii="Arial Narrow" w:hAnsi="Arial Narrow"/>
          <w:sz w:val="24"/>
          <w:szCs w:val="24"/>
        </w:rPr>
      </w:pPr>
    </w:p>
    <w:p w:rsidR="000F49A3" w:rsidRPr="000F49A3" w:rsidRDefault="00C94233" w:rsidP="00E251F8">
      <w:pPr>
        <w:pStyle w:val="Ttulo1"/>
        <w:shd w:val="clear" w:color="auto" w:fill="D9D9D9" w:themeFill="background1" w:themeFillShade="D9"/>
        <w:spacing w:after="120"/>
        <w:rPr>
          <w:u w:val="single"/>
        </w:rPr>
      </w:pPr>
      <w:bookmarkStart w:id="46" w:name="_Toc172374"/>
      <w:r>
        <w:t xml:space="preserve">TÍTULO XIV – </w:t>
      </w:r>
      <w:r w:rsidR="007159E9">
        <w:t xml:space="preserve">DA EXECUÇÃO E </w:t>
      </w:r>
      <w:r w:rsidR="000F49A3" w:rsidRPr="000F49A3">
        <w:t>ACEITAÇÃO DO OBJETO CONTRATUAL</w:t>
      </w:r>
      <w:bookmarkEnd w:id="46"/>
    </w:p>
    <w:p w:rsidR="007159E9" w:rsidRDefault="007159E9" w:rsidP="00E251F8">
      <w:pPr>
        <w:pStyle w:val="WW-Corpodetexto2"/>
        <w:spacing w:after="120"/>
        <w:rPr>
          <w:rFonts w:ascii="Arial Narrow" w:hAnsi="Arial Narrow" w:cs="Arial"/>
          <w:szCs w:val="24"/>
        </w:rPr>
      </w:pPr>
      <w:r w:rsidRPr="00F74D93">
        <w:rPr>
          <w:rFonts w:ascii="Arial Narrow" w:hAnsi="Arial Narrow" w:cs="Arial"/>
          <w:b/>
          <w:szCs w:val="24"/>
        </w:rPr>
        <w:t>14.1 -</w:t>
      </w:r>
      <w:r w:rsidRPr="00F74D93">
        <w:rPr>
          <w:rFonts w:ascii="Arial Narrow" w:hAnsi="Arial Narrow" w:cs="Arial"/>
          <w:szCs w:val="24"/>
        </w:rPr>
        <w:t xml:space="preserve"> A execução dos serviços ocorrerá</w:t>
      </w:r>
      <w:r w:rsidR="00F74D93" w:rsidRPr="00F74D93">
        <w:rPr>
          <w:rFonts w:ascii="Arial Narrow" w:hAnsi="Arial Narrow" w:cs="Arial"/>
          <w:szCs w:val="24"/>
        </w:rPr>
        <w:t xml:space="preserve"> no prazo de </w:t>
      </w:r>
      <w:r w:rsidR="00F74D93" w:rsidRPr="00815DAF">
        <w:rPr>
          <w:rFonts w:ascii="Arial Narrow" w:hAnsi="Arial Narrow" w:cs="Arial"/>
          <w:b/>
          <w:szCs w:val="24"/>
        </w:rPr>
        <w:t>até 0</w:t>
      </w:r>
      <w:r w:rsidR="00EC6679">
        <w:rPr>
          <w:rFonts w:ascii="Arial Narrow" w:hAnsi="Arial Narrow" w:cs="Arial"/>
          <w:b/>
          <w:szCs w:val="24"/>
        </w:rPr>
        <w:t>5</w:t>
      </w:r>
      <w:r w:rsidR="00F74D93" w:rsidRPr="00815DAF">
        <w:rPr>
          <w:rFonts w:ascii="Arial Narrow" w:hAnsi="Arial Narrow" w:cs="Arial"/>
          <w:b/>
          <w:szCs w:val="24"/>
        </w:rPr>
        <w:t xml:space="preserve"> (</w:t>
      </w:r>
      <w:r w:rsidR="00EC6679">
        <w:rPr>
          <w:rFonts w:ascii="Arial Narrow" w:hAnsi="Arial Narrow" w:cs="Arial"/>
          <w:b/>
          <w:szCs w:val="24"/>
        </w:rPr>
        <w:t>cinco</w:t>
      </w:r>
      <w:r w:rsidR="00F74D93" w:rsidRPr="00815DAF">
        <w:rPr>
          <w:rFonts w:ascii="Arial Narrow" w:hAnsi="Arial Narrow" w:cs="Arial"/>
          <w:b/>
          <w:szCs w:val="24"/>
        </w:rPr>
        <w:t>) dias</w:t>
      </w:r>
      <w:r w:rsidRPr="00815DAF">
        <w:rPr>
          <w:rFonts w:ascii="Arial Narrow" w:hAnsi="Arial Narrow" w:cs="Arial"/>
          <w:b/>
          <w:szCs w:val="24"/>
        </w:rPr>
        <w:t xml:space="preserve"> após emissão da Ordem de Execução de Serviços</w:t>
      </w:r>
      <w:r w:rsidRPr="00F74D93">
        <w:rPr>
          <w:rFonts w:ascii="Arial Narrow" w:hAnsi="Arial Narrow" w:cs="Arial"/>
          <w:szCs w:val="24"/>
        </w:rPr>
        <w:t xml:space="preserve"> pela </w:t>
      </w:r>
      <w:r w:rsidR="00FF0492">
        <w:rPr>
          <w:rFonts w:ascii="Arial Narrow" w:hAnsi="Arial Narrow" w:cs="Arial"/>
          <w:szCs w:val="24"/>
        </w:rPr>
        <w:t>Secretaria M</w:t>
      </w:r>
      <w:r w:rsidR="00815DAF">
        <w:rPr>
          <w:rFonts w:ascii="Arial Narrow" w:hAnsi="Arial Narrow" w:cs="Arial"/>
          <w:szCs w:val="24"/>
        </w:rPr>
        <w:t>unicipal de Obras</w:t>
      </w:r>
      <w:r w:rsidRPr="00F74D93">
        <w:rPr>
          <w:rFonts w:ascii="Arial Narrow" w:hAnsi="Arial Narrow" w:cs="Arial"/>
          <w:szCs w:val="24"/>
        </w:rPr>
        <w:t xml:space="preserve"> ou por </w:t>
      </w:r>
      <w:r w:rsidR="00815DAF">
        <w:rPr>
          <w:rFonts w:ascii="Arial Narrow" w:hAnsi="Arial Narrow" w:cs="Arial"/>
          <w:szCs w:val="24"/>
        </w:rPr>
        <w:t>outro servidor público designado</w:t>
      </w:r>
      <w:r w:rsidRPr="00F74D93">
        <w:rPr>
          <w:rFonts w:ascii="Arial Narrow" w:hAnsi="Arial Narrow" w:cs="Arial"/>
          <w:szCs w:val="24"/>
        </w:rPr>
        <w:t xml:space="preserve"> para o ato, mediante assinatura do contrato respectivo.</w:t>
      </w:r>
    </w:p>
    <w:p w:rsidR="0025636A" w:rsidRPr="0025636A" w:rsidRDefault="0025636A" w:rsidP="00E251F8">
      <w:pPr>
        <w:pStyle w:val="WW-Corpodetexto2"/>
        <w:spacing w:after="120"/>
        <w:rPr>
          <w:rFonts w:ascii="Arial Narrow" w:hAnsi="Arial Narrow" w:cs="Arial"/>
          <w:szCs w:val="24"/>
        </w:rPr>
      </w:pPr>
      <w:r w:rsidRPr="0025636A">
        <w:rPr>
          <w:rFonts w:ascii="Arial Narrow" w:hAnsi="Arial Narrow" w:cs="Arial"/>
          <w:b/>
          <w:szCs w:val="24"/>
        </w:rPr>
        <w:t xml:space="preserve">14.1.1 </w:t>
      </w:r>
      <w:r w:rsidR="003D27BB">
        <w:rPr>
          <w:rFonts w:ascii="Arial Narrow" w:hAnsi="Arial Narrow" w:cs="Arial"/>
          <w:b/>
          <w:szCs w:val="24"/>
        </w:rPr>
        <w:t>-</w:t>
      </w:r>
      <w:r w:rsidRPr="0025636A">
        <w:rPr>
          <w:rFonts w:ascii="Arial Narrow" w:hAnsi="Arial Narrow" w:cs="Arial"/>
          <w:b/>
          <w:szCs w:val="24"/>
        </w:rPr>
        <w:t xml:space="preserve"> </w:t>
      </w:r>
      <w:r>
        <w:rPr>
          <w:rFonts w:ascii="Arial Narrow" w:hAnsi="Arial Narrow" w:cs="Arial"/>
          <w:szCs w:val="24"/>
        </w:rPr>
        <w:t xml:space="preserve">O início da execução de que trata o item anterior poderá ser em prazo </w:t>
      </w:r>
      <w:r w:rsidR="00430331">
        <w:rPr>
          <w:rFonts w:ascii="Arial Narrow" w:hAnsi="Arial Narrow" w:cs="Arial"/>
          <w:szCs w:val="24"/>
        </w:rPr>
        <w:t>maior</w:t>
      </w:r>
      <w:r w:rsidR="00797302">
        <w:rPr>
          <w:rFonts w:ascii="Arial Narrow" w:hAnsi="Arial Narrow" w:cs="Arial"/>
          <w:szCs w:val="24"/>
        </w:rPr>
        <w:t>,</w:t>
      </w:r>
      <w:r w:rsidR="00430331">
        <w:rPr>
          <w:rFonts w:ascii="Arial Narrow" w:hAnsi="Arial Narrow" w:cs="Arial"/>
          <w:szCs w:val="24"/>
        </w:rPr>
        <w:t xml:space="preserve"> </w:t>
      </w:r>
      <w:r>
        <w:rPr>
          <w:rFonts w:ascii="Arial Narrow" w:hAnsi="Arial Narrow" w:cs="Arial"/>
          <w:szCs w:val="24"/>
        </w:rPr>
        <w:t>se assim estiver estabelecido na Ordem de Execução de Serviços.</w:t>
      </w:r>
    </w:p>
    <w:p w:rsidR="0082210E" w:rsidRDefault="00195471" w:rsidP="00E251F8">
      <w:pPr>
        <w:pStyle w:val="WW-Corpodetexto2"/>
        <w:spacing w:after="120"/>
        <w:rPr>
          <w:rFonts w:ascii="Arial Narrow" w:hAnsi="Arial Narrow" w:cs="Arial"/>
          <w:szCs w:val="24"/>
        </w:rPr>
      </w:pPr>
      <w:r w:rsidRPr="003F23C4">
        <w:rPr>
          <w:rFonts w:ascii="Arial Narrow" w:hAnsi="Arial Narrow" w:cs="Arial"/>
          <w:b/>
          <w:szCs w:val="24"/>
        </w:rPr>
        <w:t>14</w:t>
      </w:r>
      <w:r w:rsidR="007159E9" w:rsidRPr="003F23C4">
        <w:rPr>
          <w:rFonts w:ascii="Arial Narrow" w:hAnsi="Arial Narrow" w:cs="Arial"/>
          <w:b/>
          <w:szCs w:val="24"/>
        </w:rPr>
        <w:t xml:space="preserve">.2 </w:t>
      </w:r>
      <w:r w:rsidRPr="003F23C4">
        <w:rPr>
          <w:rFonts w:ascii="Arial Narrow" w:hAnsi="Arial Narrow" w:cs="Arial"/>
          <w:b/>
          <w:szCs w:val="24"/>
        </w:rPr>
        <w:t>–</w:t>
      </w:r>
      <w:r w:rsidR="007159E9" w:rsidRPr="003F23C4">
        <w:rPr>
          <w:rFonts w:ascii="Arial Narrow" w:hAnsi="Arial Narrow" w:cs="Arial"/>
          <w:szCs w:val="24"/>
        </w:rPr>
        <w:t xml:space="preserve"> </w:t>
      </w:r>
      <w:r w:rsidRPr="003F23C4">
        <w:rPr>
          <w:rFonts w:ascii="Arial Narrow" w:hAnsi="Arial Narrow" w:cs="Arial"/>
          <w:szCs w:val="24"/>
        </w:rPr>
        <w:t xml:space="preserve">A execução do objeto </w:t>
      </w:r>
      <w:r w:rsidR="0082210E">
        <w:rPr>
          <w:rFonts w:ascii="Arial Narrow" w:hAnsi="Arial Narrow" w:cs="Arial"/>
          <w:szCs w:val="24"/>
        </w:rPr>
        <w:t xml:space="preserve">deverá ser </w:t>
      </w:r>
      <w:r w:rsidR="00D02645">
        <w:rPr>
          <w:rFonts w:ascii="Arial Narrow" w:hAnsi="Arial Narrow" w:cs="Arial"/>
          <w:szCs w:val="24"/>
        </w:rPr>
        <w:t xml:space="preserve">concluída </w:t>
      </w:r>
      <w:r w:rsidR="0082210E">
        <w:rPr>
          <w:rFonts w:ascii="Arial Narrow" w:hAnsi="Arial Narrow" w:cs="Arial"/>
          <w:szCs w:val="24"/>
        </w:rPr>
        <w:t xml:space="preserve">no </w:t>
      </w:r>
      <w:r w:rsidR="0082210E" w:rsidRPr="008E089B">
        <w:rPr>
          <w:rFonts w:ascii="Arial Narrow" w:hAnsi="Arial Narrow" w:cs="Arial"/>
          <w:szCs w:val="24"/>
        </w:rPr>
        <w:t>prazo de</w:t>
      </w:r>
      <w:r w:rsidR="0082210E" w:rsidRPr="008E089B">
        <w:rPr>
          <w:rFonts w:ascii="Arial Narrow" w:hAnsi="Arial Narrow" w:cs="Arial"/>
          <w:b/>
          <w:szCs w:val="24"/>
        </w:rPr>
        <w:t xml:space="preserve"> </w:t>
      </w:r>
      <w:r w:rsidR="001779F4">
        <w:rPr>
          <w:rFonts w:ascii="Arial Narrow" w:hAnsi="Arial Narrow" w:cs="Arial"/>
          <w:b/>
          <w:szCs w:val="24"/>
        </w:rPr>
        <w:t>01</w:t>
      </w:r>
      <w:r w:rsidR="0082210E" w:rsidRPr="008E089B">
        <w:rPr>
          <w:rFonts w:ascii="Arial Narrow" w:hAnsi="Arial Narrow" w:cs="Arial"/>
          <w:b/>
          <w:szCs w:val="24"/>
        </w:rPr>
        <w:t xml:space="preserve"> (</w:t>
      </w:r>
      <w:r w:rsidR="001779F4">
        <w:rPr>
          <w:rFonts w:ascii="Arial Narrow" w:hAnsi="Arial Narrow" w:cs="Arial"/>
          <w:b/>
          <w:szCs w:val="24"/>
        </w:rPr>
        <w:t>um</w:t>
      </w:r>
      <w:r w:rsidR="008E089B" w:rsidRPr="008E089B">
        <w:rPr>
          <w:rFonts w:ascii="Arial Narrow" w:hAnsi="Arial Narrow" w:cs="Arial"/>
          <w:b/>
          <w:szCs w:val="24"/>
        </w:rPr>
        <w:t>)</w:t>
      </w:r>
      <w:r w:rsidR="001779F4">
        <w:rPr>
          <w:rFonts w:ascii="Arial Narrow" w:hAnsi="Arial Narrow" w:cs="Arial"/>
          <w:b/>
          <w:szCs w:val="24"/>
        </w:rPr>
        <w:t xml:space="preserve"> mês</w:t>
      </w:r>
      <w:r w:rsidR="0082210E" w:rsidRPr="008E089B">
        <w:rPr>
          <w:rFonts w:ascii="Arial Narrow" w:hAnsi="Arial Narrow" w:cs="Arial"/>
          <w:szCs w:val="24"/>
        </w:rPr>
        <w:t xml:space="preserve">, </w:t>
      </w:r>
      <w:r w:rsidR="00F93DD6" w:rsidRPr="008E089B">
        <w:rPr>
          <w:rFonts w:ascii="Arial Narrow" w:hAnsi="Arial Narrow" w:cs="Arial"/>
          <w:szCs w:val="24"/>
        </w:rPr>
        <w:t>c</w:t>
      </w:r>
      <w:r w:rsidR="003F23C4" w:rsidRPr="008E089B">
        <w:rPr>
          <w:rFonts w:ascii="Arial Narrow" w:hAnsi="Arial Narrow" w:cs="Arial"/>
          <w:szCs w:val="24"/>
        </w:rPr>
        <w:t>onforme estabelecido no projeto, memorial descr</w:t>
      </w:r>
      <w:r w:rsidR="0082210E" w:rsidRPr="008E089B">
        <w:rPr>
          <w:rFonts w:ascii="Arial Narrow" w:hAnsi="Arial Narrow" w:cs="Arial"/>
          <w:szCs w:val="24"/>
        </w:rPr>
        <w:t>itivo, planilha orçamentária e</w:t>
      </w:r>
      <w:r w:rsidR="003F23C4" w:rsidRPr="008E089B">
        <w:rPr>
          <w:rFonts w:ascii="Arial Narrow" w:hAnsi="Arial Narrow" w:cs="Arial"/>
          <w:szCs w:val="24"/>
        </w:rPr>
        <w:t xml:space="preserve"> ocorrerá</w:t>
      </w:r>
      <w:r w:rsidR="003F23C4" w:rsidRPr="003F23C4">
        <w:rPr>
          <w:rFonts w:ascii="Arial Narrow" w:hAnsi="Arial Narrow" w:cs="Arial"/>
          <w:szCs w:val="24"/>
        </w:rPr>
        <w:t xml:space="preserve"> estritamente conforme estabelecido no </w:t>
      </w:r>
      <w:r w:rsidRPr="003F23C4">
        <w:rPr>
          <w:rFonts w:ascii="Arial Narrow" w:hAnsi="Arial Narrow" w:cs="Arial"/>
          <w:szCs w:val="24"/>
        </w:rPr>
        <w:t xml:space="preserve">cronograma físico-financeiro fornecido pela </w:t>
      </w:r>
      <w:r w:rsidR="00372A22">
        <w:rPr>
          <w:rFonts w:ascii="Arial Narrow" w:hAnsi="Arial Narrow" w:cs="Arial"/>
          <w:szCs w:val="24"/>
        </w:rPr>
        <w:t>Prefeitura</w:t>
      </w:r>
      <w:r w:rsidRPr="003F23C4">
        <w:rPr>
          <w:rFonts w:ascii="Arial Narrow" w:hAnsi="Arial Narrow" w:cs="Arial"/>
          <w:szCs w:val="24"/>
        </w:rPr>
        <w:t>, devendo quaisquer alterações que vierem a ser realizadas no projeto inicial implicarem diretamente na reformulação de tal cronograma.</w:t>
      </w:r>
    </w:p>
    <w:p w:rsidR="00195471" w:rsidRPr="003F23C4" w:rsidRDefault="0082210E" w:rsidP="00E251F8">
      <w:pPr>
        <w:pStyle w:val="WW-Corpodetexto2"/>
        <w:spacing w:after="120"/>
        <w:rPr>
          <w:rFonts w:ascii="Arial Narrow" w:hAnsi="Arial Narrow" w:cs="Arial"/>
          <w:szCs w:val="24"/>
        </w:rPr>
      </w:pPr>
      <w:r w:rsidRPr="0082210E">
        <w:rPr>
          <w:rFonts w:ascii="Arial Narrow" w:hAnsi="Arial Narrow" w:cs="Arial"/>
          <w:b/>
          <w:szCs w:val="24"/>
        </w:rPr>
        <w:t>14.</w:t>
      </w:r>
      <w:r w:rsidR="00074333">
        <w:rPr>
          <w:rFonts w:ascii="Arial Narrow" w:hAnsi="Arial Narrow" w:cs="Arial"/>
          <w:b/>
          <w:szCs w:val="24"/>
        </w:rPr>
        <w:t>3</w:t>
      </w:r>
      <w:r>
        <w:rPr>
          <w:rFonts w:ascii="Arial Narrow" w:hAnsi="Arial Narrow" w:cs="Arial"/>
          <w:szCs w:val="24"/>
        </w:rPr>
        <w:t xml:space="preserve"> – O prazo de execução poderá ser prorrogado nos termos previsto no art. 57 da Lei 8666/93.</w:t>
      </w:r>
      <w:r w:rsidR="00195471" w:rsidRPr="003F23C4">
        <w:rPr>
          <w:rFonts w:ascii="Arial Narrow" w:hAnsi="Arial Narrow" w:cs="Arial"/>
          <w:szCs w:val="24"/>
        </w:rPr>
        <w:t xml:space="preserve"> </w:t>
      </w:r>
    </w:p>
    <w:p w:rsidR="007159E9" w:rsidRPr="00447C39" w:rsidRDefault="007159E9" w:rsidP="00E251F8">
      <w:pPr>
        <w:pStyle w:val="WW-Corpodetexto2"/>
        <w:spacing w:after="120"/>
        <w:rPr>
          <w:rFonts w:ascii="Arial Narrow" w:hAnsi="Arial Narrow" w:cs="Arial"/>
          <w:szCs w:val="24"/>
        </w:rPr>
      </w:pPr>
      <w:r w:rsidRPr="00447C39">
        <w:rPr>
          <w:rFonts w:ascii="Arial Narrow" w:hAnsi="Arial Narrow" w:cs="Arial"/>
          <w:b/>
          <w:szCs w:val="24"/>
        </w:rPr>
        <w:t>1</w:t>
      </w:r>
      <w:r w:rsidR="00F93DD6" w:rsidRPr="00447C39">
        <w:rPr>
          <w:rFonts w:ascii="Arial Narrow" w:hAnsi="Arial Narrow" w:cs="Arial"/>
          <w:b/>
          <w:szCs w:val="24"/>
        </w:rPr>
        <w:t>4</w:t>
      </w:r>
      <w:r w:rsidRPr="00447C39">
        <w:rPr>
          <w:rFonts w:ascii="Arial Narrow" w:hAnsi="Arial Narrow" w:cs="Arial"/>
          <w:b/>
          <w:szCs w:val="24"/>
        </w:rPr>
        <w:t>.</w:t>
      </w:r>
      <w:r w:rsidR="003F23C4">
        <w:rPr>
          <w:rFonts w:ascii="Arial Narrow" w:hAnsi="Arial Narrow" w:cs="Arial"/>
          <w:b/>
          <w:szCs w:val="24"/>
        </w:rPr>
        <w:t>4</w:t>
      </w:r>
      <w:r w:rsidRPr="00447C39">
        <w:rPr>
          <w:rFonts w:ascii="Arial Narrow" w:hAnsi="Arial Narrow" w:cs="Arial"/>
          <w:b/>
          <w:szCs w:val="24"/>
        </w:rPr>
        <w:t xml:space="preserve"> –</w:t>
      </w:r>
      <w:r w:rsidRPr="00447C39">
        <w:rPr>
          <w:rFonts w:ascii="Arial Narrow" w:hAnsi="Arial Narrow" w:cs="Arial"/>
          <w:szCs w:val="24"/>
        </w:rPr>
        <w:t xml:space="preserve"> A </w:t>
      </w:r>
      <w:r w:rsidR="00F93DD6" w:rsidRPr="00447C39">
        <w:rPr>
          <w:rFonts w:ascii="Arial Narrow" w:hAnsi="Arial Narrow" w:cs="Arial"/>
          <w:szCs w:val="24"/>
        </w:rPr>
        <w:t>contratada</w:t>
      </w:r>
      <w:r w:rsidRPr="00447C39">
        <w:rPr>
          <w:rFonts w:ascii="Arial Narrow" w:hAnsi="Arial Narrow" w:cs="Arial"/>
          <w:szCs w:val="24"/>
        </w:rPr>
        <w:t xml:space="preserve"> deverá </w:t>
      </w:r>
      <w:r w:rsidR="0022308F">
        <w:rPr>
          <w:rFonts w:ascii="Arial Narrow" w:hAnsi="Arial Narrow" w:cs="Arial"/>
          <w:szCs w:val="24"/>
        </w:rPr>
        <w:t xml:space="preserve">também </w:t>
      </w:r>
      <w:r w:rsidRPr="00447C39">
        <w:rPr>
          <w:rFonts w:ascii="Arial Narrow" w:hAnsi="Arial Narrow" w:cs="Arial"/>
          <w:szCs w:val="24"/>
        </w:rPr>
        <w:t xml:space="preserve">indicar número de telefone para contato entre o Município e a Empresa, além </w:t>
      </w:r>
      <w:r w:rsidR="00F93DD6" w:rsidRPr="00447C39">
        <w:rPr>
          <w:rFonts w:ascii="Arial Narrow" w:hAnsi="Arial Narrow" w:cs="Arial"/>
          <w:szCs w:val="24"/>
        </w:rPr>
        <w:t>de outra forma de contato</w:t>
      </w:r>
      <w:r w:rsidRPr="00447C39">
        <w:rPr>
          <w:rFonts w:ascii="Arial Narrow" w:hAnsi="Arial Narrow" w:cs="Arial"/>
          <w:szCs w:val="24"/>
        </w:rPr>
        <w:t xml:space="preserve"> como, por exemplo, correio eletrônico.</w:t>
      </w:r>
    </w:p>
    <w:p w:rsidR="007159E9" w:rsidRPr="00447C39" w:rsidRDefault="00447C39" w:rsidP="00E251F8">
      <w:pPr>
        <w:tabs>
          <w:tab w:val="left" w:pos="851"/>
        </w:tabs>
        <w:spacing w:after="120"/>
        <w:jc w:val="both"/>
        <w:rPr>
          <w:rFonts w:ascii="Arial Narrow" w:hAnsi="Arial Narrow" w:cs="Arial"/>
          <w:sz w:val="24"/>
          <w:szCs w:val="24"/>
        </w:rPr>
      </w:pPr>
      <w:r w:rsidRPr="00447C39">
        <w:rPr>
          <w:rFonts w:ascii="Arial Narrow" w:hAnsi="Arial Narrow" w:cs="Arial"/>
          <w:b/>
          <w:sz w:val="24"/>
          <w:szCs w:val="24"/>
        </w:rPr>
        <w:lastRenderedPageBreak/>
        <w:t>14.</w:t>
      </w:r>
      <w:r w:rsidR="003F23C4">
        <w:rPr>
          <w:rFonts w:ascii="Arial Narrow" w:hAnsi="Arial Narrow" w:cs="Arial"/>
          <w:b/>
          <w:sz w:val="24"/>
          <w:szCs w:val="24"/>
        </w:rPr>
        <w:t>5</w:t>
      </w:r>
      <w:r w:rsidR="007159E9" w:rsidRPr="00447C39">
        <w:rPr>
          <w:rFonts w:ascii="Arial Narrow" w:hAnsi="Arial Narrow" w:cs="Arial"/>
          <w:b/>
          <w:sz w:val="24"/>
          <w:szCs w:val="24"/>
        </w:rPr>
        <w:t xml:space="preserve"> - </w:t>
      </w:r>
      <w:r w:rsidR="007159E9" w:rsidRPr="00447C39">
        <w:rPr>
          <w:rFonts w:ascii="Arial Narrow" w:hAnsi="Arial Narrow" w:cs="Arial"/>
          <w:sz w:val="24"/>
          <w:szCs w:val="24"/>
        </w:rPr>
        <w:t>O Contratado é obrigado a reparar, corrigir, remo</w:t>
      </w:r>
      <w:r w:rsidRPr="00447C39">
        <w:rPr>
          <w:rFonts w:ascii="Arial Narrow" w:hAnsi="Arial Narrow" w:cs="Arial"/>
          <w:sz w:val="24"/>
          <w:szCs w:val="24"/>
        </w:rPr>
        <w:t xml:space="preserve">ver, reconstruir ou substituir, </w:t>
      </w:r>
      <w:r w:rsidR="007159E9" w:rsidRPr="00447C39">
        <w:rPr>
          <w:rFonts w:ascii="Arial Narrow" w:hAnsi="Arial Narrow" w:cs="Arial"/>
          <w:sz w:val="24"/>
          <w:szCs w:val="24"/>
        </w:rPr>
        <w:t>às suas expensas, no total ou em parte, o objeto do Contrato em que se verificarem vícios, defeitos ou incorreções resultantes da execução ou dos materiais empregados.</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447C39">
        <w:rPr>
          <w:rFonts w:ascii="Arial Narrow" w:hAnsi="Arial Narrow"/>
          <w:b/>
          <w:sz w:val="24"/>
          <w:szCs w:val="24"/>
        </w:rPr>
        <w:t>.</w:t>
      </w:r>
      <w:r w:rsidR="003F23C4">
        <w:rPr>
          <w:rFonts w:ascii="Arial Narrow" w:hAnsi="Arial Narrow"/>
          <w:b/>
          <w:sz w:val="24"/>
          <w:szCs w:val="24"/>
        </w:rPr>
        <w:t>6</w:t>
      </w:r>
      <w:r w:rsidR="00C94233">
        <w:rPr>
          <w:rFonts w:ascii="Arial Narrow" w:hAnsi="Arial Narrow"/>
          <w:b/>
          <w:sz w:val="24"/>
          <w:szCs w:val="24"/>
        </w:rPr>
        <w:t xml:space="preserve"> -</w:t>
      </w:r>
      <w:r w:rsidRPr="000F49A3">
        <w:rPr>
          <w:rFonts w:ascii="Arial Narrow" w:hAnsi="Arial Narrow"/>
          <w:sz w:val="24"/>
          <w:szCs w:val="24"/>
        </w:rPr>
        <w:t xml:space="preserve"> Executado o contrato, o seu objeto será recebido na forma prevista no art. 73 da Lei n.º 8.666/93, dispensado o recebimento provisório nas hipóteses previstas no art. 74 da mesma lei.</w:t>
      </w:r>
    </w:p>
    <w:p w:rsidR="000F49A3" w:rsidRP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.7</w:t>
      </w:r>
      <w:r w:rsidR="00C94233">
        <w:rPr>
          <w:rFonts w:ascii="Arial Narrow" w:hAnsi="Arial Narrow"/>
          <w:b/>
          <w:sz w:val="24"/>
          <w:szCs w:val="24"/>
        </w:rPr>
        <w:t xml:space="preserve"> -</w:t>
      </w:r>
      <w:r w:rsidRPr="000F49A3">
        <w:rPr>
          <w:rFonts w:ascii="Arial Narrow" w:hAnsi="Arial Narrow"/>
          <w:sz w:val="24"/>
          <w:szCs w:val="24"/>
        </w:rPr>
        <w:t xml:space="preserve"> O recebimento provisório ou definitivo do objeto do Contrato não exclui a responsabilidade civil a ele relativa, nem a ético-profissional, pela sua perfeita execução do Contrato.</w:t>
      </w:r>
    </w:p>
    <w:p w:rsidR="000F49A3" w:rsidRDefault="000F49A3" w:rsidP="00E251F8">
      <w:pPr>
        <w:spacing w:after="120"/>
        <w:ind w:right="-34"/>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8</w:t>
      </w:r>
      <w:r w:rsidR="00C94233">
        <w:rPr>
          <w:rFonts w:ascii="Arial Narrow" w:hAnsi="Arial Narrow"/>
          <w:b/>
          <w:sz w:val="24"/>
          <w:szCs w:val="24"/>
        </w:rPr>
        <w:t xml:space="preserve"> -</w:t>
      </w:r>
      <w:r w:rsidRPr="000F49A3">
        <w:rPr>
          <w:rFonts w:ascii="Arial Narrow" w:hAnsi="Arial Narrow"/>
          <w:sz w:val="24"/>
          <w:szCs w:val="24"/>
        </w:rPr>
        <w:t xml:space="preserve"> Salvo se houver exigência a ser cumprida pelo contratado, o processamento da aceitação provisória ou definitiva deverá ficar concluído no prazo de 30 dias úteis, contados da entrada do respectivo requerimento no protocolo da repartição interessada.</w:t>
      </w:r>
    </w:p>
    <w:p w:rsidR="000F49A3" w:rsidRDefault="00F93DD6" w:rsidP="00E251F8">
      <w:pPr>
        <w:spacing w:after="120"/>
        <w:ind w:right="-34"/>
        <w:jc w:val="both"/>
        <w:rPr>
          <w:rFonts w:ascii="Arial Narrow" w:hAnsi="Arial Narrow"/>
          <w:sz w:val="24"/>
          <w:szCs w:val="24"/>
        </w:rPr>
      </w:pPr>
      <w:r w:rsidRPr="00F93DD6">
        <w:rPr>
          <w:rFonts w:ascii="Arial Narrow" w:hAnsi="Arial Narrow"/>
          <w:b/>
          <w:sz w:val="24"/>
          <w:szCs w:val="24"/>
        </w:rPr>
        <w:t>1</w:t>
      </w:r>
      <w:r w:rsidR="003F23C4">
        <w:rPr>
          <w:rFonts w:ascii="Arial Narrow" w:hAnsi="Arial Narrow"/>
          <w:b/>
          <w:sz w:val="24"/>
          <w:szCs w:val="24"/>
        </w:rPr>
        <w:t>4</w:t>
      </w:r>
      <w:r w:rsidRPr="00F93DD6">
        <w:rPr>
          <w:rFonts w:ascii="Arial Narrow" w:hAnsi="Arial Narrow"/>
          <w:b/>
          <w:sz w:val="24"/>
          <w:szCs w:val="24"/>
        </w:rPr>
        <w:t>.</w:t>
      </w:r>
      <w:r w:rsidR="003F23C4">
        <w:rPr>
          <w:rFonts w:ascii="Arial Narrow" w:hAnsi="Arial Narrow"/>
          <w:b/>
          <w:sz w:val="24"/>
          <w:szCs w:val="24"/>
        </w:rPr>
        <w:t>9</w:t>
      </w:r>
      <w:r w:rsidRPr="00F93DD6">
        <w:rPr>
          <w:rFonts w:ascii="Arial Narrow" w:hAnsi="Arial Narrow"/>
          <w:b/>
          <w:sz w:val="24"/>
          <w:szCs w:val="24"/>
        </w:rPr>
        <w:t xml:space="preserve"> -</w:t>
      </w:r>
      <w:r w:rsidRPr="00F93DD6">
        <w:rPr>
          <w:rFonts w:ascii="Arial Narrow" w:hAnsi="Arial Narrow"/>
          <w:sz w:val="24"/>
          <w:szCs w:val="24"/>
        </w:rPr>
        <w:t xml:space="preserve"> À </w:t>
      </w:r>
      <w:r w:rsidR="00372A22">
        <w:rPr>
          <w:rFonts w:ascii="Arial Narrow" w:hAnsi="Arial Narrow"/>
          <w:sz w:val="24"/>
          <w:szCs w:val="24"/>
        </w:rPr>
        <w:t>Prefeitura</w:t>
      </w:r>
      <w:r w:rsidR="00372A22" w:rsidRPr="00F93DD6">
        <w:rPr>
          <w:rFonts w:ascii="Arial Narrow" w:hAnsi="Arial Narrow"/>
          <w:sz w:val="24"/>
          <w:szCs w:val="24"/>
        </w:rPr>
        <w:t xml:space="preserve"> de</w:t>
      </w:r>
      <w:r w:rsidRPr="00F93DD6">
        <w:rPr>
          <w:rFonts w:ascii="Arial Narrow" w:hAnsi="Arial Narrow"/>
          <w:sz w:val="24"/>
          <w:szCs w:val="24"/>
        </w:rPr>
        <w:t xml:space="preserve"> </w:t>
      </w:r>
      <w:r w:rsidR="00573341">
        <w:rPr>
          <w:rFonts w:ascii="Arial Narrow" w:hAnsi="Arial Narrow"/>
          <w:sz w:val="24"/>
          <w:szCs w:val="24"/>
        </w:rPr>
        <w:t>Eugenópolis</w:t>
      </w:r>
      <w:r w:rsidRPr="00F93DD6">
        <w:rPr>
          <w:rFonts w:ascii="Arial Narrow" w:hAnsi="Arial Narrow"/>
          <w:sz w:val="24"/>
          <w:szCs w:val="24"/>
        </w:rPr>
        <w:t>-</w:t>
      </w:r>
      <w:r w:rsidR="00071F86">
        <w:rPr>
          <w:rFonts w:ascii="Arial Narrow" w:hAnsi="Arial Narrow"/>
          <w:sz w:val="24"/>
          <w:szCs w:val="24"/>
        </w:rPr>
        <w:t>MG</w:t>
      </w:r>
      <w:r w:rsidRPr="00F93DD6">
        <w:rPr>
          <w:rFonts w:ascii="Arial Narrow" w:hAnsi="Arial Narrow"/>
          <w:sz w:val="24"/>
          <w:szCs w:val="24"/>
        </w:rPr>
        <w:t xml:space="preserve"> reserva-se o direito de </w:t>
      </w:r>
      <w:r w:rsidR="003F23C4" w:rsidRPr="003F23C4">
        <w:rPr>
          <w:rFonts w:ascii="Arial Narrow" w:hAnsi="Arial Narrow"/>
          <w:sz w:val="24"/>
          <w:szCs w:val="24"/>
        </w:rPr>
        <w:t>não aceitar o objeto licitado em desacordo com o previsto nos seguintes documentos a serem incorpora</w:t>
      </w:r>
      <w:r w:rsidR="00C62558">
        <w:rPr>
          <w:rFonts w:ascii="Arial Narrow" w:hAnsi="Arial Narrow"/>
          <w:sz w:val="24"/>
          <w:szCs w:val="24"/>
        </w:rPr>
        <w:t>dos ao instrumento convocatório</w:t>
      </w:r>
      <w:r w:rsidR="003F23C4" w:rsidRPr="003F23C4">
        <w:rPr>
          <w:rFonts w:ascii="Arial Narrow" w:hAnsi="Arial Narrow"/>
          <w:sz w:val="24"/>
          <w:szCs w:val="24"/>
        </w:rPr>
        <w:t>: projeto, memorial descritivo, planilha orçamentária e cronograma físico-financeiro. Caso os serviços estejam em desacordo como os referidos documentos, o contrato poderá ser cancelado e aplicar-se-á o disposto no art. 24, inciso XI da Lei Federal nº 8.666/93.</w:t>
      </w:r>
    </w:p>
    <w:p w:rsidR="00F74D93" w:rsidRDefault="00F74D93" w:rsidP="00E251F8">
      <w:pPr>
        <w:spacing w:after="120"/>
        <w:ind w:right="-34"/>
        <w:jc w:val="both"/>
        <w:rPr>
          <w:rFonts w:ascii="Arial Narrow" w:hAnsi="Arial Narrow"/>
          <w:sz w:val="24"/>
          <w:szCs w:val="24"/>
        </w:rPr>
      </w:pPr>
    </w:p>
    <w:p w:rsidR="00A85543" w:rsidRPr="00A85543" w:rsidRDefault="00A85543" w:rsidP="00E251F8">
      <w:pPr>
        <w:pStyle w:val="Ttulo1"/>
        <w:shd w:val="clear" w:color="auto" w:fill="D9D9D9" w:themeFill="background1" w:themeFillShade="D9"/>
        <w:spacing w:after="120"/>
      </w:pPr>
      <w:bookmarkStart w:id="47" w:name="_Toc172375"/>
      <w:r>
        <w:t>TÍTULO XV – DAS PENALIDADES</w:t>
      </w:r>
      <w:bookmarkEnd w:id="47"/>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.1 - </w:t>
      </w:r>
      <w:r w:rsidRPr="00DA7F6C">
        <w:rPr>
          <w:rFonts w:ascii="Arial Narrow" w:hAnsi="Arial Narrow"/>
          <w:sz w:val="24"/>
          <w:szCs w:val="24"/>
        </w:rPr>
        <w:t>A recusa da adjudicatária em assinar o contrato no prazo estipulado no Edital, bem como a inexecução, total ou parcial do contrato, a execução imperfeita, a mora injustificada na execução, ou qualquer impedimento ou infração contratual da CONTRATADA, sem prejuízo da responsabilidade civil e criminal e garantida a prévia defesa, ficando sujeita às seguintes sanções previstas no artigo 87 da Lei nº 8.666/93:</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Advertência;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5% (cinco por cento) sobre o valor proposto no caso de a CONTRATADA se recusar a assinar o contrato.</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até 5% sobre o valor do contrato, aplicada de acordo com a gravidade da infração. Nas reincidências específicas, a multa corresponderá ao dobro do valor da que tiver sido inicialmente imposta.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 xml:space="preserve">Multa de 0,2% (dois décimos percentuais) ao dia, sobre o valor da parte do serviço não realizado ou sobre a parte da etapa do cronograma físico de obras não cumprido, até o limite de 20% (vinte por cento) do valor total do contrato. </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0,2% (dois décimos percentuais) ao dia, sobre o valor global do contrato, até o limite de 20% (vinte por cento), pelo descumprimento das condições estabelecidas no Edital e seus anexos, até a regularização das falhas apontadas.</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 xml:space="preserve">Multa de 0,2 % (dois décimos percentuais) ao dia, sobre o valor global do contrato, caso a obra seja paralisada por culpa da CONTRATADA. </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Multa de 5% (cinco por cento) do valor global do contrato em caso de rescisão contratual por inadimplência da CONTRATADA.</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Suspensão temporária do direito de licitar e impedimento de contratar com a Administração, por prazo não superior a 2 (dois) anos;</w:t>
      </w:r>
    </w:p>
    <w:p w:rsidR="00DA7F6C" w:rsidRPr="00DA7F6C" w:rsidRDefault="00DA7F6C" w:rsidP="00E251F8">
      <w:pPr>
        <w:numPr>
          <w:ilvl w:val="0"/>
          <w:numId w:val="13"/>
        </w:numPr>
        <w:spacing w:after="120"/>
        <w:ind w:left="851" w:right="-34" w:hanging="284"/>
        <w:jc w:val="both"/>
        <w:rPr>
          <w:rFonts w:ascii="Arial Narrow" w:hAnsi="Arial Narrow"/>
          <w:sz w:val="24"/>
          <w:szCs w:val="24"/>
        </w:rPr>
      </w:pPr>
      <w:r w:rsidRPr="00DA7F6C">
        <w:rPr>
          <w:rFonts w:ascii="Arial Narrow" w:hAnsi="Arial Narrow"/>
          <w:sz w:val="24"/>
          <w:szCs w:val="24"/>
        </w:rPr>
        <w:t xml:space="preserve">Declaração de inidoneidade para licitar e contratar com a Administração Pública, conforme artigo 87 da lei federal nº 8.666/93, enquanto perdurarem os motivos determinantes da punição ou até que seja promovida a reabilitação perante a própria autoridade que aplicou a penalidade, que será </w:t>
      </w:r>
      <w:r w:rsidRPr="00DA7F6C">
        <w:rPr>
          <w:rFonts w:ascii="Arial Narrow" w:hAnsi="Arial Narrow"/>
          <w:sz w:val="24"/>
          <w:szCs w:val="24"/>
        </w:rPr>
        <w:lastRenderedPageBreak/>
        <w:t>concedida sempre que o contratado ressarcir a Administração pelos prejuízos resultantes e depois de decorrido o prazo da sanção aplicada com base no subitem anterior.</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.2 - </w:t>
      </w:r>
      <w:r w:rsidRPr="00DA7F6C">
        <w:rPr>
          <w:rFonts w:ascii="Arial Narrow" w:hAnsi="Arial Narrow"/>
          <w:sz w:val="24"/>
          <w:szCs w:val="24"/>
        </w:rPr>
        <w:t>A imposição das penalidades é de competência exclusiva do CONTRATANTE.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.3 -</w:t>
      </w:r>
      <w:r w:rsidRPr="00DA7F6C">
        <w:rPr>
          <w:rFonts w:ascii="Arial Narrow" w:hAnsi="Arial Narrow"/>
          <w:sz w:val="24"/>
          <w:szCs w:val="24"/>
        </w:rPr>
        <w:t xml:space="preserve"> A sanção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 xml:space="preserve">” </w:t>
      </w:r>
      <w:r w:rsidRPr="00DA7F6C">
        <w:rPr>
          <w:rFonts w:ascii="Arial Narrow" w:hAnsi="Arial Narrow"/>
          <w:sz w:val="24"/>
          <w:szCs w:val="24"/>
        </w:rPr>
        <w:t xml:space="preserve">desta Cláusula poderá ser aplicada cumulativamente às previstas nas alíneas </w:t>
      </w:r>
      <w:r w:rsidRPr="00DA7F6C">
        <w:rPr>
          <w:rFonts w:ascii="Arial Narrow" w:hAnsi="Arial Narrow"/>
          <w:b/>
          <w:sz w:val="24"/>
          <w:szCs w:val="24"/>
        </w:rPr>
        <w:t>“</w:t>
      </w:r>
      <w:r w:rsidRPr="00DA7F6C">
        <w:rPr>
          <w:rFonts w:ascii="Arial Narrow" w:hAnsi="Arial Narrow"/>
          <w:b/>
          <w:sz w:val="24"/>
          <w:szCs w:val="24"/>
          <w:u w:val="single"/>
        </w:rPr>
        <w:t>a</w:t>
      </w:r>
      <w:r w:rsidRPr="00DA7F6C">
        <w:rPr>
          <w:rFonts w:ascii="Arial Narrow" w:hAnsi="Arial Narrow"/>
          <w:b/>
          <w:sz w:val="24"/>
          <w:szCs w:val="24"/>
        </w:rPr>
        <w:t>”, “</w:t>
      </w:r>
      <w:r w:rsidRPr="00DA7F6C">
        <w:rPr>
          <w:rFonts w:ascii="Arial Narrow" w:hAnsi="Arial Narrow"/>
          <w:b/>
          <w:sz w:val="24"/>
          <w:szCs w:val="24"/>
          <w:u w:val="single"/>
        </w:rPr>
        <w:t>d</w:t>
      </w:r>
      <w:r w:rsidRPr="00DA7F6C">
        <w:rPr>
          <w:rFonts w:ascii="Arial Narrow" w:hAnsi="Arial Narrow"/>
          <w:b/>
          <w:sz w:val="24"/>
          <w:szCs w:val="24"/>
        </w:rPr>
        <w:t>” e “</w:t>
      </w:r>
      <w:r w:rsidRPr="00DA7F6C">
        <w:rPr>
          <w:rFonts w:ascii="Arial Narrow" w:hAnsi="Arial Narrow"/>
          <w:b/>
          <w:sz w:val="24"/>
          <w:szCs w:val="24"/>
          <w:u w:val="single"/>
        </w:rPr>
        <w:t>e</w:t>
      </w:r>
      <w:r w:rsidRPr="00DA7F6C">
        <w:rPr>
          <w:rFonts w:ascii="Arial Narrow" w:hAnsi="Arial Narrow"/>
          <w:b/>
          <w:sz w:val="24"/>
          <w:szCs w:val="24"/>
        </w:rPr>
        <w:t xml:space="preserve">”, </w:t>
      </w:r>
      <w:r w:rsidRPr="00DA7F6C">
        <w:rPr>
          <w:rFonts w:ascii="Arial Narrow" w:hAnsi="Arial Narrow"/>
          <w:sz w:val="24"/>
          <w:szCs w:val="24"/>
        </w:rPr>
        <w:t>facultada a defesa prévia do interessado, no processo, no prazo de 05 (cinco) dias úteis.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.4 - </w:t>
      </w:r>
      <w:r w:rsidRPr="00DA7F6C">
        <w:rPr>
          <w:rFonts w:ascii="Arial Narrow" w:hAnsi="Arial Narrow"/>
          <w:sz w:val="24"/>
          <w:szCs w:val="24"/>
        </w:rPr>
        <w:t>A aplicação de sanção não exclui a possibilidade de rescisão administrativa do contrato, garantido o contraditório e a defesa prévia.</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.5 - </w:t>
      </w:r>
      <w:r w:rsidRPr="00DA7F6C">
        <w:rPr>
          <w:rFonts w:ascii="Arial Narrow" w:hAnsi="Arial Narrow"/>
          <w:sz w:val="24"/>
          <w:szCs w:val="24"/>
        </w:rPr>
        <w:t xml:space="preserve">A multa administrativa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w:t>
      </w:r>
      <w:r w:rsidRPr="00DA7F6C">
        <w:rPr>
          <w:rFonts w:ascii="Arial Narrow" w:hAnsi="Arial Narrow"/>
          <w:sz w:val="24"/>
          <w:szCs w:val="24"/>
        </w:rPr>
        <w:t xml:space="preserve"> não tem caráter compensatório, não eximindo a CONTRATADA do pagamento por perdas e danos em relação às infrações cometidas.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.6 - </w:t>
      </w:r>
      <w:r w:rsidRPr="00DA7F6C">
        <w:rPr>
          <w:rFonts w:ascii="Arial Narrow" w:hAnsi="Arial Narrow"/>
          <w:sz w:val="24"/>
          <w:szCs w:val="24"/>
        </w:rPr>
        <w:t xml:space="preserve">A aplicação da sanção prevista na alínea </w:t>
      </w:r>
      <w:r w:rsidRPr="00DA7F6C">
        <w:rPr>
          <w:rFonts w:ascii="Arial Narrow" w:hAnsi="Arial Narrow"/>
          <w:b/>
          <w:sz w:val="24"/>
          <w:szCs w:val="24"/>
        </w:rPr>
        <w:t>“</w:t>
      </w:r>
      <w:r w:rsidRPr="00DA7F6C">
        <w:rPr>
          <w:rFonts w:ascii="Arial Narrow" w:hAnsi="Arial Narrow"/>
          <w:b/>
          <w:sz w:val="24"/>
          <w:szCs w:val="24"/>
          <w:u w:val="single"/>
        </w:rPr>
        <w:t>i</w:t>
      </w:r>
      <w:r w:rsidRPr="00DA7F6C">
        <w:rPr>
          <w:rFonts w:ascii="Arial Narrow" w:hAnsi="Arial Narrow"/>
          <w:b/>
          <w:sz w:val="24"/>
          <w:szCs w:val="24"/>
        </w:rPr>
        <w:t>”</w:t>
      </w:r>
      <w:r w:rsidRPr="00DA7F6C">
        <w:rPr>
          <w:rFonts w:ascii="Arial Narrow" w:hAnsi="Arial Narrow"/>
          <w:sz w:val="24"/>
          <w:szCs w:val="24"/>
        </w:rPr>
        <w:t xml:space="preserve"> é de competência exclusiva d</w:t>
      </w:r>
      <w:r w:rsidR="00372A22">
        <w:rPr>
          <w:rFonts w:ascii="Arial Narrow" w:hAnsi="Arial Narrow"/>
          <w:sz w:val="24"/>
          <w:szCs w:val="24"/>
        </w:rPr>
        <w:t xml:space="preserve">o Prefeito Municipal de </w:t>
      </w:r>
      <w:r w:rsidR="00573341">
        <w:rPr>
          <w:rFonts w:ascii="Arial Narrow" w:hAnsi="Arial Narrow"/>
          <w:sz w:val="24"/>
          <w:szCs w:val="24"/>
        </w:rPr>
        <w:t>Eugenópolis</w:t>
      </w:r>
      <w:r w:rsidRPr="00DA7F6C">
        <w:rPr>
          <w:rFonts w:ascii="Arial Narrow" w:hAnsi="Arial Narrow"/>
          <w:sz w:val="24"/>
          <w:szCs w:val="24"/>
        </w:rPr>
        <w:t>, devendo ser precedida de defesa do interessado, no prazo de 10 (dez) dias.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.7 -</w:t>
      </w:r>
      <w:r w:rsidRPr="00DA7F6C">
        <w:rPr>
          <w:rFonts w:ascii="Arial Narrow" w:hAnsi="Arial Narrow"/>
          <w:sz w:val="24"/>
          <w:szCs w:val="24"/>
        </w:rPr>
        <w:t xml:space="preserve"> O prazo da suspensão ou da declaração de inidoneidade será fixado de acordo com a natureza e a gravidade da falta cometida, observado o princípio da proporcionalidade.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.8 -</w:t>
      </w:r>
      <w:r w:rsidRPr="00DA7F6C">
        <w:rPr>
          <w:rFonts w:ascii="Arial Narrow" w:hAnsi="Arial Narrow"/>
          <w:sz w:val="24"/>
          <w:szCs w:val="24"/>
        </w:rPr>
        <w:t xml:space="preserve"> O valor da multa será pago diretamente ou descontado das próximas faturas.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.9 - </w:t>
      </w:r>
      <w:r w:rsidRPr="00DA7F6C">
        <w:rPr>
          <w:rFonts w:ascii="Arial Narrow" w:hAnsi="Arial Narrow"/>
          <w:sz w:val="24"/>
          <w:szCs w:val="24"/>
        </w:rPr>
        <w:t xml:space="preserve">Nos casos em que o valor da multa for descontado de caução que tenha sido prestada, o valor desta deverá ser recomposto no prazo máximo de 48 (quarenta e oito) horas, sob pena de rescisão administrativa do contrato. </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.10 - </w:t>
      </w:r>
      <w:r w:rsidRPr="00DA7F6C">
        <w:rPr>
          <w:rFonts w:ascii="Arial Narrow" w:hAnsi="Arial Narrow"/>
          <w:sz w:val="24"/>
          <w:szCs w:val="24"/>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.11 - </w:t>
      </w:r>
      <w:r w:rsidRPr="00DA7F6C">
        <w:rPr>
          <w:rFonts w:ascii="Arial Narrow" w:hAnsi="Arial Narrow"/>
          <w:sz w:val="24"/>
          <w:szCs w:val="24"/>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DA7F6C" w:rsidRPr="00DA7F6C" w:rsidRDefault="00DA7F6C" w:rsidP="00E251F8">
      <w:pPr>
        <w:spacing w:after="120"/>
        <w:ind w:right="-34"/>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.12 - </w:t>
      </w:r>
      <w:r w:rsidRPr="00DA7F6C">
        <w:rPr>
          <w:rFonts w:ascii="Arial Narrow" w:hAnsi="Arial Narrow"/>
          <w:sz w:val="24"/>
          <w:szCs w:val="24"/>
        </w:rPr>
        <w:t>A aplicação de qualquer</w:t>
      </w:r>
      <w:r w:rsidRPr="00DA7F6C">
        <w:rPr>
          <w:rFonts w:ascii="Arial Narrow" w:hAnsi="Arial Narrow"/>
          <w:b/>
          <w:sz w:val="24"/>
          <w:szCs w:val="24"/>
        </w:rPr>
        <w:t xml:space="preserve"> </w:t>
      </w:r>
      <w:r w:rsidRPr="00DA7F6C">
        <w:rPr>
          <w:rFonts w:ascii="Arial Narrow" w:hAnsi="Arial Narrow"/>
          <w:sz w:val="24"/>
          <w:szCs w:val="24"/>
        </w:rPr>
        <w:t>sanção administrativa prevista neste item</w:t>
      </w:r>
      <w:r w:rsidRPr="00DA7F6C">
        <w:rPr>
          <w:rFonts w:ascii="Arial Narrow" w:hAnsi="Arial Narrow"/>
          <w:b/>
          <w:sz w:val="24"/>
          <w:szCs w:val="24"/>
        </w:rPr>
        <w:t xml:space="preserve"> </w:t>
      </w:r>
      <w:r w:rsidRPr="00DA7F6C">
        <w:rPr>
          <w:rFonts w:ascii="Arial Narrow" w:hAnsi="Arial Narrow"/>
          <w:sz w:val="24"/>
          <w:szCs w:val="24"/>
        </w:rPr>
        <w:t>deverá observar os princípios da ampla e prévia defesa, contraditório e proporcionalidade.</w:t>
      </w:r>
    </w:p>
    <w:p w:rsidR="000F49A3" w:rsidRDefault="000F49A3" w:rsidP="00E251F8">
      <w:pPr>
        <w:spacing w:after="120"/>
        <w:ind w:right="-34"/>
        <w:jc w:val="both"/>
        <w:rPr>
          <w:rFonts w:ascii="Arial Narrow" w:hAnsi="Arial Narrow"/>
          <w:sz w:val="24"/>
          <w:szCs w:val="24"/>
        </w:rPr>
      </w:pPr>
    </w:p>
    <w:p w:rsidR="00877DAF" w:rsidRPr="00877DAF" w:rsidRDefault="00877DAF" w:rsidP="00E251F8">
      <w:pPr>
        <w:pStyle w:val="Ttulo1"/>
        <w:shd w:val="clear" w:color="auto" w:fill="D9D9D9" w:themeFill="background1" w:themeFillShade="D9"/>
        <w:spacing w:after="120"/>
      </w:pPr>
      <w:bookmarkStart w:id="48" w:name="_Toc172376"/>
      <w:r>
        <w:t>TÍTULO XVI –</w:t>
      </w:r>
      <w:r w:rsidRPr="00877DAF">
        <w:t xml:space="preserve"> DOS RECURSOS</w:t>
      </w:r>
      <w:bookmarkEnd w:id="48"/>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16.1</w:t>
      </w:r>
      <w:r>
        <w:rPr>
          <w:rFonts w:ascii="Arial Narrow" w:hAnsi="Arial Narrow"/>
          <w:b/>
          <w:sz w:val="24"/>
          <w:szCs w:val="24"/>
        </w:rPr>
        <w:t xml:space="preserve"> -</w:t>
      </w:r>
      <w:r w:rsidRPr="00877DAF">
        <w:rPr>
          <w:rFonts w:ascii="Arial Narrow" w:hAnsi="Arial Narrow"/>
          <w:sz w:val="24"/>
          <w:szCs w:val="24"/>
        </w:rPr>
        <w:t xml:space="preserve"> Os recursos das decisões da Comissão de Licitação serão apresentados por escrito, no prazo de até 05 (cinco) dias úteis, contados da intimação do ato ou data de lavratura de qualquer das atas, conforme o caso, e dirigidos à Comissão Permanente de Licitação. Reconsiderando ou não sua decisão, no prazo de 05 (cinco) dias úteis, encaminhará a Comissão de Licitação o recurso à autoridade superior, que a ratificará ou não, de forma fundamentada.</w:t>
      </w:r>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16.2</w:t>
      </w:r>
      <w:r w:rsidR="007A495D">
        <w:rPr>
          <w:rFonts w:ascii="Arial Narrow" w:hAnsi="Arial Narrow"/>
          <w:b/>
          <w:sz w:val="24"/>
          <w:szCs w:val="24"/>
        </w:rPr>
        <w:t xml:space="preserve"> -</w:t>
      </w:r>
      <w:r w:rsidRPr="00877DAF">
        <w:rPr>
          <w:rFonts w:ascii="Arial Narrow" w:hAnsi="Arial Narrow"/>
          <w:sz w:val="24"/>
          <w:szCs w:val="24"/>
        </w:rPr>
        <w:t xml:space="preserve"> A Comissão de Licitação dará ciência dos recursos aos demais licitantes, que poderão impugná-los no prazo de 05 (cinco) dias úteis.</w:t>
      </w:r>
    </w:p>
    <w:p w:rsidR="00877DAF" w:rsidRP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16.3</w:t>
      </w:r>
      <w:r w:rsidR="007A495D">
        <w:rPr>
          <w:rFonts w:ascii="Arial Narrow" w:hAnsi="Arial Narrow"/>
          <w:b/>
          <w:sz w:val="24"/>
          <w:szCs w:val="24"/>
        </w:rPr>
        <w:t xml:space="preserve"> - </w:t>
      </w:r>
      <w:r w:rsidRPr="00877DAF">
        <w:rPr>
          <w:rFonts w:ascii="Arial Narrow" w:hAnsi="Arial Narrow"/>
          <w:sz w:val="24"/>
          <w:szCs w:val="24"/>
        </w:rPr>
        <w:t>Os recursos contra as decisões relativas à habilitação ou inabilitação do licitante, ou contra o julgamento da proposta de preços, terão efeito suspensivo.</w:t>
      </w:r>
    </w:p>
    <w:p w:rsidR="00877DAF" w:rsidRDefault="00877DAF" w:rsidP="00E251F8">
      <w:pPr>
        <w:spacing w:after="120"/>
        <w:ind w:right="-34"/>
        <w:jc w:val="both"/>
        <w:rPr>
          <w:rFonts w:ascii="Arial Narrow" w:hAnsi="Arial Narrow"/>
          <w:sz w:val="24"/>
          <w:szCs w:val="24"/>
        </w:rPr>
      </w:pPr>
      <w:r w:rsidRPr="00877DAF">
        <w:rPr>
          <w:rFonts w:ascii="Arial Narrow" w:hAnsi="Arial Narrow"/>
          <w:b/>
          <w:sz w:val="24"/>
          <w:szCs w:val="24"/>
        </w:rPr>
        <w:t>16.4</w:t>
      </w:r>
      <w:r w:rsidR="007A495D">
        <w:rPr>
          <w:rFonts w:ascii="Arial Narrow" w:hAnsi="Arial Narrow"/>
          <w:b/>
          <w:sz w:val="24"/>
          <w:szCs w:val="24"/>
        </w:rPr>
        <w:t xml:space="preserve"> -</w:t>
      </w:r>
      <w:r w:rsidRPr="00877DAF">
        <w:rPr>
          <w:rFonts w:ascii="Arial Narrow" w:hAnsi="Arial Narrow"/>
          <w:sz w:val="24"/>
          <w:szCs w:val="24"/>
        </w:rPr>
        <w:t xml:space="preserve"> A intimação dos atos referidos nas alíneas </w:t>
      </w:r>
      <w:r w:rsidR="006D657E">
        <w:rPr>
          <w:rFonts w:ascii="Arial Narrow" w:hAnsi="Arial Narrow"/>
          <w:sz w:val="24"/>
          <w:szCs w:val="24"/>
        </w:rPr>
        <w:t>“</w:t>
      </w:r>
      <w:r w:rsidRPr="00877DAF">
        <w:rPr>
          <w:rFonts w:ascii="Arial Narrow" w:hAnsi="Arial Narrow"/>
          <w:i/>
          <w:sz w:val="24"/>
          <w:szCs w:val="24"/>
        </w:rPr>
        <w:t>a</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b</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c</w:t>
      </w:r>
      <w:r w:rsidR="006D657E">
        <w:rPr>
          <w:rFonts w:ascii="Arial Narrow" w:hAnsi="Arial Narrow"/>
          <w:i/>
          <w:sz w:val="24"/>
          <w:szCs w:val="24"/>
        </w:rPr>
        <w:t>”</w:t>
      </w:r>
      <w:r w:rsidRPr="00877DAF">
        <w:rPr>
          <w:rFonts w:ascii="Arial Narrow" w:hAnsi="Arial Narrow"/>
          <w:sz w:val="24"/>
          <w:szCs w:val="24"/>
        </w:rPr>
        <w:t xml:space="preserve"> e </w:t>
      </w:r>
      <w:r w:rsidR="006D657E">
        <w:rPr>
          <w:rFonts w:ascii="Arial Narrow" w:hAnsi="Arial Narrow"/>
          <w:sz w:val="24"/>
          <w:szCs w:val="24"/>
        </w:rPr>
        <w:t>“</w:t>
      </w:r>
      <w:r w:rsidRPr="00877DAF">
        <w:rPr>
          <w:rFonts w:ascii="Arial Narrow" w:hAnsi="Arial Narrow"/>
          <w:i/>
          <w:sz w:val="24"/>
          <w:szCs w:val="24"/>
        </w:rPr>
        <w:t>e</w:t>
      </w:r>
      <w:r w:rsidR="006D657E">
        <w:rPr>
          <w:rFonts w:ascii="Arial Narrow" w:hAnsi="Arial Narrow"/>
          <w:i/>
          <w:sz w:val="24"/>
          <w:szCs w:val="24"/>
        </w:rPr>
        <w:t>”</w:t>
      </w:r>
      <w:r w:rsidRPr="00877DAF">
        <w:rPr>
          <w:rFonts w:ascii="Arial Narrow" w:hAnsi="Arial Narrow"/>
          <w:sz w:val="24"/>
          <w:szCs w:val="24"/>
        </w:rPr>
        <w:t xml:space="preserve"> do inciso I do art. 109, da Lei Federal n</w:t>
      </w:r>
      <w:r w:rsidRPr="00877DAF">
        <w:rPr>
          <w:rFonts w:ascii="Arial Narrow" w:hAnsi="Arial Narrow"/>
          <w:sz w:val="24"/>
          <w:szCs w:val="24"/>
          <w:u w:val="single"/>
        </w:rPr>
        <w:t>º</w:t>
      </w:r>
      <w:r w:rsidRPr="00877DAF">
        <w:rPr>
          <w:rFonts w:ascii="Arial Narrow" w:hAnsi="Arial Narrow"/>
          <w:sz w:val="24"/>
          <w:szCs w:val="24"/>
        </w:rPr>
        <w:t xml:space="preserve"> 8.666/93 será feita mediante publicação no Quando de Avisos e no Portal da Transparência do Município, </w:t>
      </w:r>
      <w:r w:rsidRPr="00877DAF">
        <w:rPr>
          <w:rFonts w:ascii="Arial Narrow" w:hAnsi="Arial Narrow"/>
          <w:sz w:val="24"/>
          <w:szCs w:val="24"/>
        </w:rPr>
        <w:lastRenderedPageBreak/>
        <w:t>salvo para os casos de habilitação ou inabilitação dos licitantes e julgamento das propostas, se presentes os prepostos de todos os licitantes no ato em que for adotada a decisão, hipótese em que poderá ser feita por comunicação direta aos interessados.</w:t>
      </w:r>
    </w:p>
    <w:p w:rsidR="00ED2575" w:rsidRPr="00ED2575" w:rsidRDefault="00ED2575" w:rsidP="00E251F8">
      <w:pPr>
        <w:spacing w:after="120"/>
        <w:ind w:right="-34"/>
        <w:jc w:val="both"/>
        <w:rPr>
          <w:rFonts w:ascii="Arial Narrow" w:hAnsi="Arial Narrow"/>
          <w:szCs w:val="24"/>
        </w:rPr>
      </w:pPr>
    </w:p>
    <w:p w:rsidR="007A495D" w:rsidRPr="007A495D" w:rsidRDefault="007A495D" w:rsidP="00E251F8">
      <w:pPr>
        <w:pStyle w:val="Ttulo1"/>
        <w:shd w:val="clear" w:color="auto" w:fill="D9D9D9" w:themeFill="background1" w:themeFillShade="D9"/>
        <w:spacing w:after="120"/>
      </w:pPr>
      <w:bookmarkStart w:id="49" w:name="_Toc525053327"/>
      <w:bookmarkStart w:id="50" w:name="_Toc172377"/>
      <w:r w:rsidRPr="007A495D">
        <w:t>TÍTULO XVII – DO REEQUILÍBRIO ECONÔMICO-FINANCEIRO</w:t>
      </w:r>
      <w:bookmarkEnd w:id="49"/>
      <w:bookmarkEnd w:id="50"/>
    </w:p>
    <w:p w:rsidR="007A495D" w:rsidRPr="008072C4" w:rsidRDefault="007A495D" w:rsidP="00E251F8">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 xml:space="preserve">17.1 </w:t>
      </w:r>
      <w:r w:rsidRPr="008072C4">
        <w:rPr>
          <w:rFonts w:ascii="Arial Narrow" w:hAnsi="Arial Narrow" w:cs="Arial"/>
          <w:sz w:val="24"/>
          <w:szCs w:val="24"/>
        </w:rPr>
        <w:t>–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w:t>
      </w:r>
      <w:r w:rsidR="00E91BFA" w:rsidRPr="008072C4">
        <w:rPr>
          <w:rFonts w:ascii="Arial Narrow" w:hAnsi="Arial Narrow" w:cs="Arial"/>
          <w:sz w:val="24"/>
          <w:szCs w:val="24"/>
        </w:rPr>
        <w:t xml:space="preserve">to, na forma do art. 65 </w:t>
      </w:r>
      <w:r w:rsidRPr="008072C4">
        <w:rPr>
          <w:rFonts w:ascii="Arial Narrow" w:hAnsi="Arial Narrow" w:cs="Arial"/>
          <w:sz w:val="24"/>
          <w:szCs w:val="24"/>
        </w:rPr>
        <w:t>da Lei 8.666/93.</w:t>
      </w:r>
    </w:p>
    <w:p w:rsidR="007A495D" w:rsidRPr="008072C4" w:rsidRDefault="007A495D" w:rsidP="00E251F8">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 xml:space="preserve">.1.1 </w:t>
      </w:r>
      <w:r w:rsidRPr="008072C4">
        <w:rPr>
          <w:rFonts w:ascii="Arial Narrow" w:hAnsi="Arial Narrow" w:cs="Arial"/>
          <w:sz w:val="24"/>
          <w:szCs w:val="24"/>
        </w:rPr>
        <w:t>– As eventuais solicitações deverão fazer-se acompanhar de comprovação da superveniência do fato imprevisível ou previsível, porém de consequências incalculáveis, bem como de demonstração analítica de seu impacto nos custos do Contrato.</w:t>
      </w:r>
      <w:r w:rsidR="007C4B16" w:rsidRPr="008072C4">
        <w:rPr>
          <w:rFonts w:ascii="Arial Narrow" w:hAnsi="Arial Narrow" w:cs="Arial"/>
          <w:sz w:val="24"/>
          <w:szCs w:val="24"/>
        </w:rPr>
        <w:t xml:space="preserve"> Devem acompanhar a solicitação a memória de cálculo, planilha orçamentária e cronograma físico-financeiro re</w:t>
      </w:r>
      <w:r w:rsidR="00815DAF">
        <w:rPr>
          <w:rFonts w:ascii="Arial Narrow" w:hAnsi="Arial Narrow" w:cs="Arial"/>
          <w:sz w:val="24"/>
          <w:szCs w:val="24"/>
        </w:rPr>
        <w:t>r</w:t>
      </w:r>
      <w:r w:rsidR="007C4B16" w:rsidRPr="008072C4">
        <w:rPr>
          <w:rFonts w:ascii="Arial Narrow" w:hAnsi="Arial Narrow" w:cs="Arial"/>
          <w:sz w:val="24"/>
          <w:szCs w:val="24"/>
        </w:rPr>
        <w:t xml:space="preserve">ratificados e autorizados pelo engenheiro da CONTRATANTE responsável pelo acompanhamento e fiscalização do objeto. </w:t>
      </w:r>
    </w:p>
    <w:p w:rsidR="007A495D" w:rsidRPr="0096743B" w:rsidRDefault="007A495D" w:rsidP="00E251F8">
      <w:pPr>
        <w:tabs>
          <w:tab w:val="left" w:pos="851"/>
        </w:tabs>
        <w:spacing w:after="120"/>
        <w:jc w:val="both"/>
        <w:rPr>
          <w:rFonts w:ascii="Arial Narrow" w:hAnsi="Arial Narrow" w:cs="Arial"/>
          <w:b/>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.2</w:t>
      </w:r>
      <w:r w:rsidRPr="008072C4">
        <w:rPr>
          <w:rFonts w:ascii="Arial Narrow" w:hAnsi="Arial Narrow" w:cs="Arial"/>
          <w:sz w:val="24"/>
          <w:szCs w:val="24"/>
        </w:rPr>
        <w:t xml:space="preserve"> – Quaisquer tributos, custos e despesas diretos ou indiretos omitidos da proposta ou incorretamente cotados serão considerados como inclusos nos preços, não sendo aceitos pleitos de acréscimos a esse ou</w:t>
      </w:r>
      <w:r w:rsidRPr="0096743B">
        <w:rPr>
          <w:rFonts w:ascii="Arial Narrow" w:hAnsi="Arial Narrow" w:cs="Arial"/>
          <w:sz w:val="24"/>
          <w:szCs w:val="24"/>
        </w:rPr>
        <w:t xml:space="preserve"> a qualquer título.</w:t>
      </w:r>
    </w:p>
    <w:p w:rsidR="007A495D" w:rsidRDefault="007A495D" w:rsidP="00E251F8">
      <w:pPr>
        <w:spacing w:after="120"/>
        <w:ind w:right="-34"/>
        <w:jc w:val="both"/>
        <w:rPr>
          <w:rFonts w:ascii="Arial Narrow" w:hAnsi="Arial Narrow"/>
          <w:b/>
          <w:sz w:val="24"/>
          <w:szCs w:val="24"/>
        </w:rPr>
      </w:pPr>
    </w:p>
    <w:p w:rsidR="009B6089" w:rsidRPr="006D28D3" w:rsidRDefault="009B6089" w:rsidP="00E251F8">
      <w:pPr>
        <w:pStyle w:val="Ttulo1"/>
        <w:shd w:val="clear" w:color="auto" w:fill="D9D9D9" w:themeFill="background1" w:themeFillShade="D9"/>
        <w:spacing w:after="120"/>
      </w:pPr>
      <w:bookmarkStart w:id="51" w:name="_Toc172378"/>
      <w:r w:rsidRPr="006D28D3">
        <w:t>TÍTULO XVIII – DAS CONDIÇÕES CONTRATUAIS</w:t>
      </w:r>
      <w:bookmarkEnd w:id="51"/>
    </w:p>
    <w:p w:rsidR="009B6089"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18.1 -</w:t>
      </w:r>
      <w:r w:rsidRPr="006D28D3">
        <w:rPr>
          <w:rFonts w:ascii="Arial Narrow" w:hAnsi="Arial Narrow" w:cs="Arial"/>
          <w:sz w:val="24"/>
          <w:szCs w:val="24"/>
        </w:rPr>
        <w:t xml:space="preserve"> Lavrada a Ata </w:t>
      </w:r>
      <w:r w:rsidR="00CC333C">
        <w:rPr>
          <w:rFonts w:ascii="Arial Narrow" w:hAnsi="Arial Narrow" w:cs="Arial"/>
          <w:sz w:val="24"/>
          <w:szCs w:val="24"/>
        </w:rPr>
        <w:t xml:space="preserve">da Sessão </w:t>
      </w:r>
      <w:r w:rsidRPr="006D28D3">
        <w:rPr>
          <w:rFonts w:ascii="Arial Narrow" w:hAnsi="Arial Narrow" w:cs="Arial"/>
          <w:sz w:val="24"/>
          <w:szCs w:val="24"/>
        </w:rPr>
        <w:t xml:space="preserve">e após homologação da </w:t>
      </w:r>
      <w:r w:rsidR="00372A22" w:rsidRPr="006D28D3">
        <w:rPr>
          <w:rFonts w:ascii="Arial Narrow" w:hAnsi="Arial Narrow" w:cs="Arial"/>
          <w:sz w:val="24"/>
          <w:szCs w:val="24"/>
        </w:rPr>
        <w:t xml:space="preserve">presente </w:t>
      </w:r>
      <w:r w:rsidR="003E0654">
        <w:rPr>
          <w:rFonts w:ascii="Arial Narrow" w:hAnsi="Arial Narrow" w:cs="Arial"/>
          <w:sz w:val="24"/>
          <w:szCs w:val="24"/>
        </w:rPr>
        <w:t>licitação</w:t>
      </w:r>
      <w:r w:rsidRPr="006D28D3">
        <w:rPr>
          <w:rFonts w:ascii="Arial Narrow" w:hAnsi="Arial Narrow" w:cs="Arial"/>
          <w:sz w:val="24"/>
          <w:szCs w:val="24"/>
        </w:rPr>
        <w:t xml:space="preserve">, a licitante vencedora 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celebrarão termo de contrato, nos moldes da minuta constante do </w:t>
      </w:r>
      <w:r w:rsidR="00FF3B1C" w:rsidRPr="006D28D3">
        <w:rPr>
          <w:rFonts w:ascii="Arial Narrow" w:hAnsi="Arial Narrow" w:cs="Arial"/>
          <w:sz w:val="24"/>
          <w:szCs w:val="24"/>
        </w:rPr>
        <w:t xml:space="preserve">ANEXO II </w:t>
      </w:r>
      <w:r w:rsidRPr="006D28D3">
        <w:rPr>
          <w:rFonts w:ascii="Arial Narrow" w:hAnsi="Arial Narrow" w:cs="Arial"/>
          <w:sz w:val="24"/>
          <w:szCs w:val="24"/>
        </w:rPr>
        <w:t>deste edital, quando assim a lei o exigir.</w:t>
      </w:r>
    </w:p>
    <w:p w:rsidR="00CC29D8" w:rsidRPr="002B237C" w:rsidRDefault="00364D4C" w:rsidP="00E251F8">
      <w:pPr>
        <w:tabs>
          <w:tab w:val="left" w:pos="851"/>
        </w:tabs>
        <w:spacing w:after="120"/>
        <w:jc w:val="both"/>
        <w:rPr>
          <w:rFonts w:ascii="Arial Narrow" w:hAnsi="Arial Narrow" w:cs="Arial"/>
          <w:sz w:val="24"/>
          <w:szCs w:val="24"/>
        </w:rPr>
      </w:pPr>
      <w:r w:rsidRPr="00364D4C">
        <w:rPr>
          <w:rFonts w:ascii="Arial Narrow" w:hAnsi="Arial Narrow" w:cs="Arial"/>
          <w:b/>
          <w:sz w:val="24"/>
          <w:szCs w:val="24"/>
        </w:rPr>
        <w:t>18.</w:t>
      </w:r>
      <w:r w:rsidR="00CC29D8">
        <w:rPr>
          <w:rFonts w:ascii="Arial Narrow" w:hAnsi="Arial Narrow" w:cs="Arial"/>
          <w:b/>
          <w:sz w:val="24"/>
          <w:szCs w:val="24"/>
        </w:rPr>
        <w:t>2</w:t>
      </w:r>
      <w:r>
        <w:rPr>
          <w:rFonts w:ascii="Arial Narrow" w:hAnsi="Arial Narrow" w:cs="Arial"/>
          <w:sz w:val="24"/>
          <w:szCs w:val="24"/>
        </w:rPr>
        <w:t xml:space="preserve"> – </w:t>
      </w:r>
      <w:r w:rsidRPr="00CC29D8">
        <w:rPr>
          <w:rFonts w:ascii="Arial Narrow" w:hAnsi="Arial Narrow" w:cs="Arial"/>
          <w:sz w:val="24"/>
          <w:szCs w:val="24"/>
        </w:rPr>
        <w:t>Homologada a licitação, a</w:t>
      </w:r>
      <w:r w:rsidRPr="00CC29D8">
        <w:rPr>
          <w:rFonts w:ascii="Arial Narrow" w:hAnsi="Arial Narrow" w:cs="Courier New"/>
          <w:sz w:val="24"/>
          <w:szCs w:val="24"/>
        </w:rPr>
        <w:t xml:space="preserve"> licitante adjudicada</w:t>
      </w:r>
      <w:r w:rsidR="00CC29D8" w:rsidRPr="00CC29D8">
        <w:rPr>
          <w:rFonts w:ascii="Arial Narrow" w:hAnsi="Arial Narrow" w:cs="Arial"/>
          <w:sz w:val="24"/>
          <w:szCs w:val="24"/>
        </w:rPr>
        <w:t xml:space="preserve">, através de seu representante legal devidamente constituído, </w:t>
      </w:r>
      <w:r w:rsidR="00CC29D8" w:rsidRPr="00CC29D8">
        <w:rPr>
          <w:rFonts w:ascii="Arial Narrow" w:hAnsi="Arial Narrow" w:cs="Arial"/>
          <w:b/>
          <w:sz w:val="24"/>
          <w:szCs w:val="24"/>
        </w:rPr>
        <w:t>deverá comparecer no prazo máximo de 03 (três) dias úteis ao setor de licitações e contratos da Prefeitura Municipal de Eugenópolis/MG para assinatura do contrato</w:t>
      </w:r>
      <w:r w:rsidR="00CC29D8" w:rsidRPr="00CC29D8">
        <w:rPr>
          <w:rFonts w:ascii="Arial Narrow" w:hAnsi="Arial Narrow" w:cs="Arial"/>
          <w:sz w:val="24"/>
          <w:szCs w:val="24"/>
        </w:rPr>
        <w:t>, cujo prazo iniciará a partir do envio do comunicado, que por sua vez será encaminhado para o e-mail informado pela Licitante na sua proposta de preços.</w:t>
      </w:r>
      <w:r w:rsidR="00CC29D8" w:rsidRPr="002B237C">
        <w:rPr>
          <w:rFonts w:ascii="Arial Narrow" w:hAnsi="Arial Narrow" w:cs="Arial"/>
          <w:sz w:val="24"/>
          <w:szCs w:val="24"/>
        </w:rPr>
        <w:t xml:space="preserve">   </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3</w:t>
      </w:r>
      <w:r w:rsidRPr="006D28D3">
        <w:rPr>
          <w:rFonts w:ascii="Arial Narrow" w:hAnsi="Arial Narrow" w:cs="Arial"/>
          <w:b/>
          <w:sz w:val="24"/>
          <w:szCs w:val="24"/>
        </w:rPr>
        <w:t xml:space="preserve"> </w:t>
      </w:r>
      <w:r w:rsidR="00CC29D8">
        <w:rPr>
          <w:rFonts w:ascii="Arial Narrow" w:hAnsi="Arial Narrow" w:cs="Arial"/>
          <w:b/>
          <w:sz w:val="24"/>
          <w:szCs w:val="24"/>
        </w:rPr>
        <w:t>–</w:t>
      </w:r>
      <w:r w:rsidRPr="006D28D3">
        <w:rPr>
          <w:rFonts w:ascii="Arial Narrow" w:hAnsi="Arial Narrow" w:cs="Arial"/>
          <w:sz w:val="24"/>
          <w:szCs w:val="24"/>
        </w:rPr>
        <w:t xml:space="preserve"> </w:t>
      </w:r>
      <w:r w:rsidR="00CC29D8">
        <w:rPr>
          <w:rFonts w:ascii="Arial Narrow" w:hAnsi="Arial Narrow" w:cs="Arial"/>
          <w:sz w:val="24"/>
          <w:szCs w:val="24"/>
        </w:rPr>
        <w:t xml:space="preserve">Será desclassificada </w:t>
      </w:r>
      <w:r w:rsidRPr="006D28D3">
        <w:rPr>
          <w:rFonts w:ascii="Arial Narrow" w:hAnsi="Arial Narrow" w:cs="Arial"/>
          <w:sz w:val="24"/>
          <w:szCs w:val="24"/>
        </w:rPr>
        <w:t xml:space="preserve">a licitante vencedora </w:t>
      </w:r>
      <w:r w:rsidR="00CC29D8">
        <w:rPr>
          <w:rFonts w:ascii="Arial Narrow" w:hAnsi="Arial Narrow" w:cs="Arial"/>
          <w:sz w:val="24"/>
          <w:szCs w:val="24"/>
        </w:rPr>
        <w:t xml:space="preserve">que </w:t>
      </w:r>
      <w:r w:rsidRPr="006D28D3">
        <w:rPr>
          <w:rFonts w:ascii="Arial Narrow" w:hAnsi="Arial Narrow" w:cs="Arial"/>
          <w:sz w:val="24"/>
          <w:szCs w:val="24"/>
        </w:rPr>
        <w:t>não assinar o contrato</w:t>
      </w:r>
      <w:r w:rsidR="00CC29D8">
        <w:rPr>
          <w:rFonts w:ascii="Arial Narrow" w:hAnsi="Arial Narrow" w:cs="Arial"/>
          <w:sz w:val="24"/>
          <w:szCs w:val="24"/>
        </w:rPr>
        <w:t xml:space="preserve"> ou a</w:t>
      </w:r>
      <w:r w:rsidRPr="006D28D3">
        <w:rPr>
          <w:rFonts w:ascii="Arial Narrow" w:hAnsi="Arial Narrow" w:cs="Arial"/>
          <w:sz w:val="24"/>
          <w:szCs w:val="24"/>
        </w:rPr>
        <w:t xml:space="preserve"> nota de empenho no prazo </w:t>
      </w:r>
      <w:r w:rsidR="00CC29D8">
        <w:rPr>
          <w:rFonts w:ascii="Arial Narrow" w:hAnsi="Arial Narrow" w:cs="Arial"/>
          <w:sz w:val="24"/>
          <w:szCs w:val="24"/>
        </w:rPr>
        <w:t xml:space="preserve">acima </w:t>
      </w:r>
      <w:r w:rsidRPr="006D28D3">
        <w:rPr>
          <w:rFonts w:ascii="Arial Narrow" w:hAnsi="Arial Narrow" w:cs="Arial"/>
          <w:sz w:val="24"/>
          <w:szCs w:val="24"/>
        </w:rPr>
        <w:t>estabelecido, reserva</w:t>
      </w:r>
      <w:r w:rsidR="00CC29D8">
        <w:rPr>
          <w:rFonts w:ascii="Arial Narrow" w:hAnsi="Arial Narrow" w:cs="Arial"/>
          <w:sz w:val="24"/>
          <w:szCs w:val="24"/>
        </w:rPr>
        <w:t>ndo-se o</w:t>
      </w:r>
      <w:r w:rsidRPr="006D28D3">
        <w:rPr>
          <w:rFonts w:ascii="Arial Narrow" w:hAnsi="Arial Narrow" w:cs="Arial"/>
          <w:sz w:val="24"/>
          <w:szCs w:val="24"/>
        </w:rPr>
        <w:t xml:space="preserve"> Município de </w:t>
      </w:r>
      <w:r w:rsidR="00573341">
        <w:rPr>
          <w:rFonts w:ascii="Arial Narrow" w:hAnsi="Arial Narrow" w:cs="Arial"/>
          <w:sz w:val="24"/>
          <w:szCs w:val="24"/>
        </w:rPr>
        <w:t>Eugenópolis</w:t>
      </w:r>
      <w:r w:rsidRPr="006D28D3">
        <w:rPr>
          <w:rFonts w:ascii="Arial Narrow" w:hAnsi="Arial Narrow" w:cs="Arial"/>
          <w:sz w:val="24"/>
          <w:szCs w:val="24"/>
        </w:rPr>
        <w:t xml:space="preserve">, </w:t>
      </w:r>
      <w:r w:rsidR="00CC29D8">
        <w:rPr>
          <w:rFonts w:ascii="Arial Narrow" w:hAnsi="Arial Narrow" w:cs="Arial"/>
          <w:sz w:val="24"/>
          <w:szCs w:val="24"/>
        </w:rPr>
        <w:t>a</w:t>
      </w:r>
      <w:r w:rsidRPr="006D28D3">
        <w:rPr>
          <w:rFonts w:ascii="Arial Narrow" w:hAnsi="Arial Narrow" w:cs="Arial"/>
          <w:sz w:val="24"/>
          <w:szCs w:val="24"/>
        </w:rPr>
        <w:t>o direito de convocar as licitantes remanescentes, na ordem de classificação, para fazê-lo, em igual prazo e nas mesmas condições propostas ao primeiro colocado, conforme previsto em lei, ou revogar a licitação, independentemente das sanções previstas para a licitante vencedora neste edital.</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4</w:t>
      </w:r>
      <w:r w:rsidRPr="006D28D3">
        <w:rPr>
          <w:rFonts w:ascii="Arial Narrow" w:hAnsi="Arial Narrow" w:cs="Arial"/>
          <w:b/>
          <w:sz w:val="24"/>
          <w:szCs w:val="24"/>
        </w:rPr>
        <w:t xml:space="preserve"> -</w:t>
      </w:r>
      <w:r w:rsidRPr="006D28D3">
        <w:rPr>
          <w:rFonts w:ascii="Arial Narrow" w:hAnsi="Arial Narrow" w:cs="Arial"/>
          <w:sz w:val="24"/>
          <w:szCs w:val="24"/>
        </w:rPr>
        <w:t xml:space="preserve"> Até a assinatura do contrato, a proposta da licitante vencedora poderá ser desclassificada se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tiver conhecimento de fato desabonador à sua habilitação, conhecido após o julgamento.</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5</w:t>
      </w:r>
      <w:r w:rsidRPr="006D28D3">
        <w:rPr>
          <w:rFonts w:ascii="Arial Narrow" w:hAnsi="Arial Narrow" w:cs="Arial"/>
          <w:b/>
          <w:sz w:val="24"/>
          <w:szCs w:val="24"/>
        </w:rPr>
        <w:t xml:space="preserve"> -</w:t>
      </w:r>
      <w:r w:rsidRPr="006D28D3">
        <w:rPr>
          <w:rFonts w:ascii="Arial Narrow" w:hAnsi="Arial Narrow" w:cs="Arial"/>
          <w:sz w:val="24"/>
          <w:szCs w:val="24"/>
        </w:rPr>
        <w:t xml:space="preserve"> Ocorrendo à desclassificação da proposta da licitante vencedora por fatos referidos no item anterior,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poderá convocar as licitantes remanescentes, observada a ordem de classificação de acordo com a Lei Federal n° </w:t>
      </w:r>
      <w:r w:rsidR="00ED2575">
        <w:rPr>
          <w:rFonts w:ascii="Arial Narrow" w:hAnsi="Arial Narrow" w:cs="Arial"/>
          <w:sz w:val="24"/>
          <w:szCs w:val="24"/>
        </w:rPr>
        <w:t>8.666/93</w:t>
      </w:r>
      <w:r w:rsidRPr="006D28D3">
        <w:rPr>
          <w:rFonts w:ascii="Arial Narrow" w:hAnsi="Arial Narrow" w:cs="Arial"/>
          <w:sz w:val="24"/>
          <w:szCs w:val="24"/>
        </w:rPr>
        <w:t>.</w:t>
      </w:r>
    </w:p>
    <w:p w:rsidR="009B6089" w:rsidRPr="006D28D3"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6</w:t>
      </w:r>
      <w:r w:rsidRPr="006D28D3">
        <w:rPr>
          <w:rFonts w:ascii="Arial Narrow" w:hAnsi="Arial Narrow" w:cs="Arial"/>
          <w:b/>
          <w:sz w:val="24"/>
          <w:szCs w:val="24"/>
        </w:rPr>
        <w:t xml:space="preserve"> -</w:t>
      </w:r>
      <w:r w:rsidRPr="006D28D3">
        <w:rPr>
          <w:rFonts w:ascii="Arial Narrow" w:hAnsi="Arial Narrow" w:cs="Arial"/>
          <w:sz w:val="24"/>
          <w:szCs w:val="24"/>
        </w:rPr>
        <w:t xml:space="preserve"> O contrato a ser firmado em decorrência desta licitação poderá ser rescindido a qualquer tempo independente de notificações ou interpelações judiciais ou extrajudiciais, com base nos motivos previstos nos </w:t>
      </w:r>
      <w:proofErr w:type="spellStart"/>
      <w:r w:rsidRPr="006D28D3">
        <w:rPr>
          <w:rFonts w:ascii="Arial Narrow" w:hAnsi="Arial Narrow" w:cs="Arial"/>
          <w:sz w:val="24"/>
          <w:szCs w:val="24"/>
        </w:rPr>
        <w:t>arts</w:t>
      </w:r>
      <w:proofErr w:type="spellEnd"/>
      <w:r w:rsidRPr="006D28D3">
        <w:rPr>
          <w:rFonts w:ascii="Arial Narrow" w:hAnsi="Arial Narrow" w:cs="Arial"/>
          <w:sz w:val="24"/>
          <w:szCs w:val="24"/>
        </w:rPr>
        <w:t>. 77 e 78, na forma do art. 79, ambos da Lei Federal n° 8.666/93.</w:t>
      </w:r>
    </w:p>
    <w:p w:rsidR="009B6089" w:rsidRDefault="009B6089" w:rsidP="00E251F8">
      <w:pPr>
        <w:tabs>
          <w:tab w:val="left" w:pos="851"/>
        </w:tabs>
        <w:spacing w:after="120"/>
        <w:jc w:val="both"/>
        <w:rPr>
          <w:rFonts w:ascii="Arial Narrow" w:hAnsi="Arial Narrow" w:cs="Arial"/>
          <w:sz w:val="24"/>
          <w:szCs w:val="24"/>
        </w:rPr>
      </w:pPr>
      <w:r w:rsidRPr="006D28D3">
        <w:rPr>
          <w:rFonts w:ascii="Arial Narrow" w:hAnsi="Arial Narrow" w:cs="Arial"/>
          <w:b/>
          <w:sz w:val="24"/>
          <w:szCs w:val="24"/>
        </w:rPr>
        <w:lastRenderedPageBreak/>
        <w:t>18.</w:t>
      </w:r>
      <w:r w:rsidR="00CC29D8">
        <w:rPr>
          <w:rFonts w:ascii="Arial Narrow" w:hAnsi="Arial Narrow" w:cs="Arial"/>
          <w:b/>
          <w:sz w:val="24"/>
          <w:szCs w:val="24"/>
        </w:rPr>
        <w:t>7</w:t>
      </w:r>
      <w:r w:rsidRPr="006D28D3">
        <w:rPr>
          <w:rFonts w:ascii="Arial Narrow" w:hAnsi="Arial Narrow" w:cs="Arial"/>
          <w:b/>
          <w:sz w:val="24"/>
          <w:szCs w:val="24"/>
        </w:rPr>
        <w:t xml:space="preserve"> -</w:t>
      </w:r>
      <w:r w:rsidRPr="006D28D3">
        <w:rPr>
          <w:rFonts w:ascii="Arial Narrow" w:hAnsi="Arial Narrow" w:cs="Arial"/>
          <w:sz w:val="24"/>
          <w:szCs w:val="24"/>
        </w:rPr>
        <w:t xml:space="preserve"> A associação da licitante vencedora com outrem, a cessão ou transferência parcial, bem como a fusão, a cisão ou a incorporação, só serão admitidas quando apresentada à documentação comprobatória que justifique quaisquer das ocorrências e com o consentimento prévio e por escrito </w:t>
      </w:r>
      <w:r w:rsidR="006D28D3" w:rsidRPr="006D28D3">
        <w:rPr>
          <w:rFonts w:ascii="Arial Narrow" w:hAnsi="Arial Narrow" w:cs="Arial"/>
          <w:sz w:val="24"/>
          <w:szCs w:val="24"/>
        </w:rPr>
        <w:t xml:space="preserve">da </w:t>
      </w:r>
      <w:r w:rsidR="00372A22">
        <w:rPr>
          <w:rFonts w:ascii="Arial Narrow" w:hAnsi="Arial Narrow" w:cs="Arial"/>
          <w:sz w:val="24"/>
          <w:szCs w:val="24"/>
        </w:rPr>
        <w:t xml:space="preserve">Prefeitura </w:t>
      </w:r>
      <w:r w:rsidRPr="006D28D3">
        <w:rPr>
          <w:rFonts w:ascii="Arial Narrow" w:hAnsi="Arial Narrow" w:cs="Arial"/>
          <w:sz w:val="24"/>
          <w:szCs w:val="24"/>
        </w:rPr>
        <w:t xml:space="preserve">de </w:t>
      </w:r>
      <w:r w:rsidR="00573341">
        <w:rPr>
          <w:rFonts w:ascii="Arial Narrow" w:hAnsi="Arial Narrow" w:cs="Arial"/>
          <w:sz w:val="24"/>
          <w:szCs w:val="24"/>
        </w:rPr>
        <w:t>Eugenópolis</w:t>
      </w:r>
      <w:r w:rsidRPr="006D28D3">
        <w:rPr>
          <w:rFonts w:ascii="Arial Narrow" w:hAnsi="Arial Narrow" w:cs="Arial"/>
          <w:sz w:val="24"/>
          <w:szCs w:val="24"/>
        </w:rPr>
        <w:t xml:space="preserve"> e desde que não afete a boa execução do contrato.</w:t>
      </w:r>
    </w:p>
    <w:p w:rsidR="00E91BFA" w:rsidRPr="00E91BFA" w:rsidRDefault="00E91BFA" w:rsidP="00E251F8">
      <w:pPr>
        <w:spacing w:after="120"/>
        <w:jc w:val="both"/>
        <w:rPr>
          <w:rFonts w:ascii="Arial Narrow" w:hAnsi="Arial Narrow" w:cs="Arial"/>
          <w:sz w:val="24"/>
          <w:szCs w:val="24"/>
        </w:rPr>
      </w:pPr>
      <w:r w:rsidRPr="00E91BFA">
        <w:rPr>
          <w:rFonts w:ascii="Arial Narrow" w:hAnsi="Arial Narrow" w:cs="Arial"/>
          <w:b/>
          <w:sz w:val="24"/>
          <w:szCs w:val="24"/>
        </w:rPr>
        <w:t>18.</w:t>
      </w:r>
      <w:r w:rsidR="00CC29D8">
        <w:rPr>
          <w:rFonts w:ascii="Arial Narrow" w:hAnsi="Arial Narrow" w:cs="Arial"/>
          <w:b/>
          <w:sz w:val="24"/>
          <w:szCs w:val="24"/>
        </w:rPr>
        <w:t>8</w:t>
      </w:r>
      <w:r w:rsidRPr="00E91BFA">
        <w:rPr>
          <w:rFonts w:ascii="Arial Narrow" w:hAnsi="Arial Narrow" w:cs="Arial"/>
          <w:b/>
          <w:sz w:val="24"/>
          <w:szCs w:val="24"/>
        </w:rPr>
        <w:t xml:space="preserve"> - </w:t>
      </w:r>
      <w:r w:rsidRPr="00E91BFA">
        <w:rPr>
          <w:rFonts w:ascii="Arial Narrow" w:hAnsi="Arial Narrow" w:cs="Arial"/>
          <w:sz w:val="24"/>
          <w:szCs w:val="24"/>
        </w:rPr>
        <w:t>A CONTRATADA poderá solicitar repactuação contratual até a data da prorrogação e/ou do encerramento do contrato. Inexistindo pedido devidamente justificado neste prazo, ocorrerá a preclusão do direito de repactuar.</w:t>
      </w:r>
    </w:p>
    <w:p w:rsidR="009B6089" w:rsidRPr="00FB73F1" w:rsidRDefault="009B6089" w:rsidP="00E251F8">
      <w:pPr>
        <w:tabs>
          <w:tab w:val="left" w:pos="851"/>
        </w:tabs>
        <w:spacing w:after="120"/>
        <w:jc w:val="both"/>
        <w:rPr>
          <w:rFonts w:ascii="Arial Narrow" w:hAnsi="Arial Narrow" w:cs="Arial"/>
          <w:color w:val="FF0000"/>
          <w:sz w:val="24"/>
          <w:szCs w:val="24"/>
        </w:rPr>
      </w:pPr>
    </w:p>
    <w:p w:rsidR="009B6089" w:rsidRPr="006D28D3" w:rsidRDefault="009B6089" w:rsidP="00E251F8">
      <w:pPr>
        <w:pStyle w:val="Ttulo1"/>
        <w:shd w:val="clear" w:color="auto" w:fill="D9D9D9" w:themeFill="background1" w:themeFillShade="D9"/>
        <w:spacing w:after="120"/>
      </w:pPr>
      <w:bookmarkStart w:id="52" w:name="_Toc172379"/>
      <w:r w:rsidRPr="006D28D3">
        <w:t>TÍTULO XI</w:t>
      </w:r>
      <w:r w:rsidR="006D28D3" w:rsidRPr="006D28D3">
        <w:t>X</w:t>
      </w:r>
      <w:r w:rsidRPr="006D28D3">
        <w:t xml:space="preserve"> – </w:t>
      </w:r>
      <w:r w:rsidR="006D28D3" w:rsidRPr="006D28D3">
        <w:t xml:space="preserve">DA </w:t>
      </w:r>
      <w:r w:rsidRPr="006D28D3">
        <w:t>RESCISÃO CONTRATUAL</w:t>
      </w:r>
      <w:bookmarkEnd w:id="52"/>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.1</w:t>
      </w:r>
      <w:r w:rsidRPr="00103C20">
        <w:rPr>
          <w:rFonts w:ascii="Arial Narrow" w:eastAsia="SimSun" w:hAnsi="Arial Narrow" w:cs="Courier New"/>
          <w:sz w:val="24"/>
          <w:szCs w:val="24"/>
        </w:rPr>
        <w:t xml:space="preserve"> - A contratante poderá considerar rescindido o presente contrato de pleno direito, independentemente de qualquer aviso ou interpelação judicial e/ou extrajudicial, sem que caiba à contratada qualquer direito, ressarcimento ou indenização, se esta:</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Entrar em liquidação, ser decretada ou entrar em concordata ou falência, dissolução ou insolvência.</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Paralisar total ou parcialmente os serviços contratados, por prazo superior a 05 (cinco) dias ininterruptos, salvo por motivo de força maior plenamente justificável e devidamente comprovado.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Infringir qualquer cláusula ou condições deste contrato.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 xml:space="preserve">Incorrer nos </w:t>
      </w:r>
      <w:proofErr w:type="spellStart"/>
      <w:r w:rsidRPr="00103C20">
        <w:rPr>
          <w:rFonts w:ascii="Arial Narrow" w:eastAsia="SimSun" w:hAnsi="Arial Narrow" w:cs="Courier New"/>
          <w:sz w:val="24"/>
          <w:szCs w:val="24"/>
        </w:rPr>
        <w:t>Arts</w:t>
      </w:r>
      <w:proofErr w:type="spellEnd"/>
      <w:r w:rsidRPr="00103C20">
        <w:rPr>
          <w:rFonts w:ascii="Arial Narrow" w:eastAsia="SimSun" w:hAnsi="Arial Narrow" w:cs="Courier New"/>
          <w:sz w:val="24"/>
          <w:szCs w:val="24"/>
        </w:rPr>
        <w:t xml:space="preserve">. 77 </w:t>
      </w:r>
      <w:proofErr w:type="spellStart"/>
      <w:r w:rsidRPr="00103C20">
        <w:rPr>
          <w:rFonts w:ascii="Arial Narrow" w:eastAsia="SimSun" w:hAnsi="Arial Narrow" w:cs="Courier New"/>
          <w:i/>
          <w:sz w:val="24"/>
          <w:szCs w:val="24"/>
        </w:rPr>
        <w:t>usque</w:t>
      </w:r>
      <w:proofErr w:type="spellEnd"/>
      <w:r w:rsidRPr="00103C20">
        <w:rPr>
          <w:rFonts w:ascii="Arial Narrow" w:eastAsia="SimSun" w:hAnsi="Arial Narrow" w:cs="Courier New"/>
          <w:i/>
          <w:sz w:val="24"/>
          <w:szCs w:val="24"/>
        </w:rPr>
        <w:t xml:space="preserve"> </w:t>
      </w:r>
      <w:r w:rsidRPr="00103C20">
        <w:rPr>
          <w:rFonts w:ascii="Arial Narrow" w:eastAsia="SimSun" w:hAnsi="Arial Narrow" w:cs="Courier New"/>
          <w:sz w:val="24"/>
          <w:szCs w:val="24"/>
        </w:rPr>
        <w:t>80 da Lei 8.666/93, naquilo que couber.</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Ceder ou transferir o presente contrato.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cumprir as determinações da fiscalização.</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atender as providências de sua responsabilidade.</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Atrasar as justificativas quanto à paralisação dos serviços.</w:t>
      </w:r>
    </w:p>
    <w:p w:rsidR="00103C20" w:rsidRPr="00103C20" w:rsidRDefault="00103C20" w:rsidP="00E251F8">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Se for observado pela contratante que a contratada está se conduzindo dolosamente.</w:t>
      </w:r>
    </w:p>
    <w:p w:rsidR="00103C20" w:rsidRPr="00103C20" w:rsidRDefault="00103C20" w:rsidP="00E251F8">
      <w:pPr>
        <w:pStyle w:val="Corpodetexto"/>
        <w:spacing w:after="120"/>
        <w:rPr>
          <w:rFonts w:ascii="Arial Narrow" w:eastAsia="SimSun" w:hAnsi="Arial Narrow" w:cs="Courier New"/>
          <w:b/>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 xml:space="preserve">.2 - </w:t>
      </w:r>
      <w:r w:rsidRPr="00103C20">
        <w:rPr>
          <w:rFonts w:ascii="Arial Narrow" w:eastAsia="SimSun" w:hAnsi="Arial Narrow" w:cs="Courier New"/>
          <w:sz w:val="24"/>
          <w:szCs w:val="24"/>
        </w:rPr>
        <w:t>O</w:t>
      </w:r>
      <w:r w:rsidRPr="00103C20">
        <w:rPr>
          <w:rFonts w:ascii="Arial Narrow" w:eastAsia="SimSun" w:hAnsi="Arial Narrow" w:cs="Courier New"/>
          <w:b/>
          <w:sz w:val="24"/>
          <w:szCs w:val="24"/>
        </w:rPr>
        <w:t xml:space="preserve"> </w:t>
      </w:r>
      <w:r w:rsidRPr="00103C20">
        <w:rPr>
          <w:rFonts w:ascii="Arial Narrow" w:eastAsia="SimSun" w:hAnsi="Arial Narrow" w:cs="Courier New"/>
          <w:sz w:val="24"/>
          <w:szCs w:val="24"/>
        </w:rPr>
        <w:t>contrato também poderá ser rescindido amigavelmente,</w:t>
      </w:r>
      <w:r w:rsidRPr="00103C20">
        <w:rPr>
          <w:rFonts w:ascii="Arial Narrow" w:hAnsi="Arial Narrow" w:cs="Courier New"/>
          <w:sz w:val="24"/>
          <w:szCs w:val="24"/>
        </w:rPr>
        <w:t xml:space="preserve"> </w:t>
      </w:r>
      <w:r w:rsidRPr="00103C20">
        <w:rPr>
          <w:rFonts w:ascii="Arial Narrow" w:eastAsia="SimSun" w:hAnsi="Arial Narrow" w:cs="Courier New"/>
          <w:sz w:val="24"/>
          <w:szCs w:val="24"/>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103C20" w:rsidRPr="00103C20" w:rsidRDefault="00103C20" w:rsidP="00E251F8">
      <w:pPr>
        <w:pStyle w:val="Corpodetexto"/>
        <w:spacing w:after="120"/>
        <w:rPr>
          <w:rFonts w:ascii="Arial Narrow" w:eastAsia="SimSun" w:hAnsi="Arial Narrow" w:cs="Courier New"/>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.3</w:t>
      </w:r>
      <w:r w:rsidRPr="00103C20">
        <w:rPr>
          <w:rFonts w:ascii="Arial Narrow" w:eastAsia="SimSun" w:hAnsi="Arial Narrow" w:cs="Courier New"/>
          <w:sz w:val="24"/>
          <w:szCs w:val="24"/>
        </w:rPr>
        <w:t xml:space="preserve"> - O atraso na entrega do objeto contratado não ensejará a rescisão contratual, em casos excepcionais considerados de força maior, a critério da contratante.</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.4</w:t>
      </w:r>
      <w:r w:rsidRPr="00103C20">
        <w:rPr>
          <w:rFonts w:ascii="Arial Narrow" w:eastAsia="SimSun" w:hAnsi="Arial Narrow" w:cs="Courier New"/>
          <w:sz w:val="24"/>
          <w:szCs w:val="24"/>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.5 - </w:t>
      </w:r>
      <w:r w:rsidRPr="00103C20">
        <w:rPr>
          <w:rFonts w:ascii="Arial Narrow" w:eastAsia="SimSun" w:hAnsi="Arial Narrow" w:cs="Courier New"/>
          <w:sz w:val="24"/>
          <w:szCs w:val="24"/>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103C20" w:rsidRPr="00103C20" w:rsidRDefault="00103C20" w:rsidP="00E251F8">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lastRenderedPageBreak/>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.6 - </w:t>
      </w:r>
      <w:r w:rsidRPr="00103C20">
        <w:rPr>
          <w:rFonts w:ascii="Arial Narrow" w:eastAsia="SimSun" w:hAnsi="Arial Narrow" w:cs="Courier New"/>
          <w:sz w:val="24"/>
          <w:szCs w:val="24"/>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9B6089" w:rsidRPr="00FB73F1" w:rsidRDefault="009B6089" w:rsidP="00E251F8">
      <w:pPr>
        <w:tabs>
          <w:tab w:val="left" w:pos="851"/>
        </w:tabs>
        <w:spacing w:after="120"/>
        <w:jc w:val="both"/>
        <w:rPr>
          <w:rFonts w:ascii="Arial Narrow" w:hAnsi="Arial Narrow" w:cs="Arial"/>
          <w:b/>
          <w:color w:val="FF0000"/>
          <w:sz w:val="24"/>
          <w:szCs w:val="24"/>
        </w:rPr>
      </w:pPr>
    </w:p>
    <w:p w:rsidR="009B6089" w:rsidRPr="006D28D3" w:rsidRDefault="009B6089" w:rsidP="00E251F8">
      <w:pPr>
        <w:pStyle w:val="Ttulo1"/>
        <w:shd w:val="clear" w:color="auto" w:fill="D9D9D9" w:themeFill="background1" w:themeFillShade="D9"/>
        <w:spacing w:after="120"/>
      </w:pPr>
      <w:bookmarkStart w:id="53" w:name="_Toc172380"/>
      <w:r w:rsidRPr="006D28D3">
        <w:t>TÍTULO X</w:t>
      </w:r>
      <w:r w:rsidR="006D28D3" w:rsidRPr="006D28D3">
        <w:t>X</w:t>
      </w:r>
      <w:r w:rsidRPr="006D28D3">
        <w:t xml:space="preserve"> – </w:t>
      </w:r>
      <w:r w:rsidR="006D28D3" w:rsidRPr="006D28D3">
        <w:t xml:space="preserve">DA </w:t>
      </w:r>
      <w:r w:rsidRPr="006D28D3">
        <w:t>FISCALIZAÇÃO</w:t>
      </w:r>
      <w:bookmarkEnd w:id="53"/>
    </w:p>
    <w:p w:rsidR="00D064FD" w:rsidRPr="00D064FD" w:rsidRDefault="00D064FD" w:rsidP="00E251F8">
      <w:pPr>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 </w:t>
      </w:r>
      <w:r w:rsidRPr="00D064FD">
        <w:rPr>
          <w:rFonts w:ascii="Arial Narrow" w:hAnsi="Arial Narrow" w:cs="Arial"/>
          <w:sz w:val="24"/>
          <w:szCs w:val="24"/>
        </w:rPr>
        <w:t xml:space="preserve">– A </w:t>
      </w:r>
      <w:r w:rsidR="00372A22">
        <w:rPr>
          <w:rFonts w:ascii="Arial Narrow" w:hAnsi="Arial Narrow" w:cs="Arial"/>
          <w:sz w:val="24"/>
          <w:szCs w:val="24"/>
        </w:rPr>
        <w:t xml:space="preserve">Prefeitura </w:t>
      </w:r>
      <w:r w:rsidRPr="00D064FD">
        <w:rPr>
          <w:rFonts w:ascii="Arial Narrow" w:hAnsi="Arial Narrow" w:cs="Arial"/>
          <w:sz w:val="24"/>
          <w:szCs w:val="24"/>
        </w:rPr>
        <w:t xml:space="preserve">de </w:t>
      </w:r>
      <w:r w:rsidR="00573341">
        <w:rPr>
          <w:rFonts w:ascii="Arial Narrow" w:hAnsi="Arial Narrow" w:cs="Arial"/>
          <w:sz w:val="24"/>
          <w:szCs w:val="24"/>
        </w:rPr>
        <w:t>Eugenópolis</w:t>
      </w:r>
      <w:r w:rsidRPr="00D064FD">
        <w:rPr>
          <w:rFonts w:ascii="Arial Narrow" w:hAnsi="Arial Narrow" w:cs="Arial"/>
          <w:sz w:val="24"/>
          <w:szCs w:val="24"/>
        </w:rPr>
        <w:t>,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.1.1 - </w:t>
      </w:r>
      <w:r w:rsidRPr="00D064FD">
        <w:rPr>
          <w:rFonts w:ascii="Arial Narrow" w:hAnsi="Arial Narrow" w:cs="Arial"/>
          <w:sz w:val="24"/>
          <w:szCs w:val="24"/>
        </w:rPr>
        <w:t xml:space="preserve">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 xml:space="preserve"> indica o </w:t>
      </w:r>
      <w:r w:rsidR="00543481">
        <w:rPr>
          <w:rFonts w:ascii="Arial Narrow" w:hAnsi="Arial Narrow" w:cs="Arial"/>
          <w:sz w:val="24"/>
          <w:szCs w:val="24"/>
        </w:rPr>
        <w:t>e</w:t>
      </w:r>
      <w:bookmarkStart w:id="54" w:name="_GoBack"/>
      <w:bookmarkEnd w:id="54"/>
      <w:r w:rsidRPr="00B23198">
        <w:rPr>
          <w:rFonts w:ascii="Arial Narrow" w:hAnsi="Arial Narrow" w:cs="Arial"/>
          <w:sz w:val="24"/>
          <w:szCs w:val="24"/>
        </w:rPr>
        <w:t xml:space="preserve">ngenheiro </w:t>
      </w:r>
      <w:r w:rsidR="00580BE9" w:rsidRPr="00580BE9">
        <w:rPr>
          <w:rFonts w:ascii="Arial Narrow" w:hAnsi="Arial Narrow" w:cs="Arial"/>
          <w:b/>
          <w:sz w:val="24"/>
          <w:szCs w:val="24"/>
        </w:rPr>
        <w:t>Igor Nascimento Baptista - CREA-RJ 2019103286/D</w:t>
      </w:r>
      <w:r w:rsidRPr="00B23198">
        <w:rPr>
          <w:rFonts w:ascii="Arial Narrow" w:hAnsi="Arial Narrow" w:cs="Arial"/>
          <w:b/>
          <w:sz w:val="24"/>
          <w:szCs w:val="24"/>
        </w:rPr>
        <w:t>,</w:t>
      </w:r>
      <w:r w:rsidRPr="00B23198">
        <w:rPr>
          <w:rFonts w:ascii="Arial Narrow" w:hAnsi="Arial Narrow" w:cs="Arial"/>
          <w:sz w:val="24"/>
          <w:szCs w:val="24"/>
        </w:rPr>
        <w:t xml:space="preserve"> como seu representante para acom</w:t>
      </w:r>
      <w:r w:rsidRPr="00C274E0">
        <w:rPr>
          <w:rFonts w:ascii="Arial Narrow" w:hAnsi="Arial Narrow" w:cs="Arial"/>
          <w:sz w:val="24"/>
          <w:szCs w:val="24"/>
        </w:rPr>
        <w:t>panhamento, fiscalização e controle dos servi</w:t>
      </w:r>
      <w:r w:rsidRPr="00D064FD">
        <w:rPr>
          <w:rFonts w:ascii="Arial Narrow" w:hAnsi="Arial Narrow" w:cs="Arial"/>
          <w:sz w:val="24"/>
          <w:szCs w:val="24"/>
        </w:rPr>
        <w:t>ços e emitir respectivo laudo de medição, que servirá de conferente legal dos serviços executados, cabendo à CONTRATADA facilitar, em todas as suas fases, o desempenho dessa função e fornecer qualquer esclarecimento que lhe for solicitado.</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.1.2 – </w:t>
      </w:r>
      <w:r w:rsidRPr="00D064FD">
        <w:rPr>
          <w:rFonts w:ascii="Arial Narrow" w:hAnsi="Arial Narrow" w:cs="Arial"/>
          <w:sz w:val="24"/>
          <w:szCs w:val="24"/>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.1.3 - </w:t>
      </w:r>
      <w:r w:rsidRPr="00D064FD">
        <w:rPr>
          <w:rFonts w:ascii="Arial Narrow" w:hAnsi="Arial Narrow" w:cs="Arial"/>
          <w:sz w:val="24"/>
          <w:szCs w:val="24"/>
        </w:rPr>
        <w:t>A fiscalização exercerá controle em relação à quantidade e particularmente à qualidade dos serviços executados, a fim de possibilitar a aplicação das penalidades previstas, quando desatendidas as disposições a elas relativas.</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.1.4 - </w:t>
      </w:r>
      <w:r w:rsidRPr="00D064FD">
        <w:rPr>
          <w:rFonts w:ascii="Arial Narrow" w:hAnsi="Arial Narrow" w:cs="Arial"/>
          <w:sz w:val="24"/>
          <w:szCs w:val="24"/>
        </w:rPr>
        <w:t>A fiscalização poderá ordenar a qualquer momento, sem prejuízo de outras sanções cabíveis ao caso, a paralisação da obra sempre que a CONTRATADA deixar de cumprir o contido com as exigências dos Projetos Básicos e Memorial Descritivo.</w:t>
      </w:r>
    </w:p>
    <w:p w:rsidR="00D064FD" w:rsidRPr="00D064FD" w:rsidRDefault="00D064FD" w:rsidP="00E251F8">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.2 </w:t>
      </w:r>
      <w:r w:rsidRPr="00D064FD">
        <w:rPr>
          <w:rFonts w:ascii="Arial Narrow" w:hAnsi="Arial Narrow" w:cs="Arial"/>
          <w:sz w:val="24"/>
          <w:szCs w:val="24"/>
        </w:rPr>
        <w:t xml:space="preserve">– As exigências e a atuação da fiscalização pela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w:t>
      </w:r>
      <w:r w:rsidR="00071F86">
        <w:rPr>
          <w:rFonts w:ascii="Arial Narrow" w:hAnsi="Arial Narrow" w:cs="Arial"/>
          <w:sz w:val="24"/>
          <w:szCs w:val="24"/>
        </w:rPr>
        <w:t>MG</w:t>
      </w:r>
      <w:r w:rsidRPr="00D064FD">
        <w:rPr>
          <w:rFonts w:ascii="Arial Narrow" w:hAnsi="Arial Narrow" w:cs="Arial"/>
          <w:sz w:val="24"/>
          <w:szCs w:val="24"/>
        </w:rPr>
        <w:t xml:space="preserve"> em nada restringe a responsabilidade única, integral e exclusiva da licitante vencedora, no que concerne à execução do objeto do contrato.</w:t>
      </w:r>
    </w:p>
    <w:p w:rsidR="00037EFB" w:rsidRPr="00877DAF" w:rsidRDefault="00037EFB" w:rsidP="00E251F8">
      <w:pPr>
        <w:spacing w:after="120"/>
        <w:ind w:right="-34"/>
        <w:jc w:val="both"/>
        <w:rPr>
          <w:rFonts w:ascii="Arial Narrow" w:hAnsi="Arial Narrow"/>
          <w:b/>
          <w:sz w:val="24"/>
          <w:szCs w:val="24"/>
        </w:rPr>
      </w:pPr>
    </w:p>
    <w:p w:rsidR="00877DAF" w:rsidRPr="00877DAF" w:rsidRDefault="00200C43" w:rsidP="00E251F8">
      <w:pPr>
        <w:pStyle w:val="Ttulo1"/>
        <w:shd w:val="clear" w:color="auto" w:fill="D9D9D9" w:themeFill="background1" w:themeFillShade="D9"/>
        <w:spacing w:after="120"/>
      </w:pPr>
      <w:bookmarkStart w:id="55" w:name="_Toc172381"/>
      <w:r>
        <w:t xml:space="preserve">TÍTULO XXI – </w:t>
      </w:r>
      <w:r w:rsidR="00877DAF" w:rsidRPr="00877DAF">
        <w:t>DISPOSIÇÕES FINAIS</w:t>
      </w:r>
      <w:bookmarkEnd w:id="55"/>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.1</w:t>
      </w:r>
      <w:r>
        <w:rPr>
          <w:rFonts w:ascii="Arial Narrow" w:hAnsi="Arial Narrow"/>
          <w:b/>
          <w:sz w:val="24"/>
          <w:szCs w:val="24"/>
        </w:rPr>
        <w:t xml:space="preserve"> - </w:t>
      </w:r>
      <w:r w:rsidR="00877DAF" w:rsidRPr="00877DAF">
        <w:rPr>
          <w:rFonts w:ascii="Arial Narrow" w:hAnsi="Arial Narrow"/>
          <w:sz w:val="24"/>
          <w:szCs w:val="24"/>
        </w:rPr>
        <w:t>A presente licitação poderá ser revogada por razões de interesse público decorrente de fato superveniente devidamente comprovado, ou anulada no todo ou em parte por ilegalidade, de ofício ou por provocação de terceiro, de acordo o art. 49 da Lei n.º 8.666/93, assegurado o direito de defesa sobre os motivos apresentados para a prática do ato de revogação ou anulação.</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.2</w:t>
      </w:r>
      <w:r>
        <w:rPr>
          <w:rFonts w:ascii="Arial Narrow" w:hAnsi="Arial Narrow"/>
          <w:b/>
          <w:sz w:val="24"/>
          <w:szCs w:val="24"/>
        </w:rPr>
        <w:t xml:space="preserve"> - </w:t>
      </w:r>
      <w:r w:rsidR="00877DAF" w:rsidRPr="00877DAF">
        <w:rPr>
          <w:rFonts w:ascii="Arial Narrow" w:hAnsi="Arial Narrow"/>
          <w:sz w:val="24"/>
          <w:szCs w:val="24"/>
        </w:rPr>
        <w:t>O objeto da presente licitação poderá sofrer acréscimos ou supressões, conforme previsto no art. 65, § 1º e 2º da Lei n.º 8.666/93.</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Pr>
          <w:rFonts w:ascii="Arial Narrow" w:hAnsi="Arial Narrow"/>
          <w:b/>
          <w:sz w:val="24"/>
          <w:szCs w:val="24"/>
        </w:rPr>
        <w:t xml:space="preserve">.3 - </w:t>
      </w:r>
      <w:r w:rsidR="00877DAF" w:rsidRPr="00877DAF">
        <w:rPr>
          <w:rFonts w:ascii="Arial Narrow" w:hAnsi="Arial Narrow"/>
          <w:sz w:val="24"/>
          <w:szCs w:val="24"/>
        </w:rPr>
        <w:t xml:space="preserve">Na contagem dos prazos estabelecidos neste edital, excluir-se-á o dia do início e incluir-se-á o do vencimento. </w:t>
      </w:r>
    </w:p>
    <w:p w:rsidR="00C32899" w:rsidRPr="00A91F98" w:rsidRDefault="00C32899"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21.4</w:t>
      </w:r>
      <w:r w:rsidRPr="00A91F98">
        <w:rPr>
          <w:rFonts w:ascii="Arial Narrow" w:hAnsi="Arial Narrow" w:cs="Arial"/>
          <w:b/>
          <w:sz w:val="24"/>
          <w:szCs w:val="24"/>
        </w:rPr>
        <w:t xml:space="preserve"> </w:t>
      </w:r>
      <w:r>
        <w:rPr>
          <w:rFonts w:ascii="Arial Narrow" w:hAnsi="Arial Narrow" w:cs="Arial"/>
          <w:b/>
          <w:sz w:val="24"/>
          <w:szCs w:val="24"/>
        </w:rPr>
        <w:t>-</w:t>
      </w:r>
      <w:r w:rsidRPr="00A91F98">
        <w:rPr>
          <w:rFonts w:ascii="Arial Narrow" w:hAnsi="Arial Narrow" w:cs="Arial"/>
          <w:sz w:val="24"/>
          <w:szCs w:val="24"/>
        </w:rPr>
        <w:t xml:space="preserve"> A licitação poderá ser revogada por razões de interesse público decorrente de fato superveniente devidamente comprovado, pertinente e suficiente para justificar tal conduta, ou anulada por ilegalidade de ofício ou por provocação de terceiros mediante parecer escrito do </w:t>
      </w:r>
      <w:r>
        <w:rPr>
          <w:rFonts w:ascii="Arial Narrow" w:hAnsi="Arial Narrow" w:cs="Arial"/>
          <w:sz w:val="24"/>
          <w:szCs w:val="24"/>
        </w:rPr>
        <w:t>presidente da CPL</w:t>
      </w:r>
      <w:r w:rsidRPr="00A91F98">
        <w:rPr>
          <w:rFonts w:ascii="Arial Narrow" w:hAnsi="Arial Narrow" w:cs="Arial"/>
          <w:sz w:val="24"/>
          <w:szCs w:val="24"/>
        </w:rPr>
        <w:t>, devidamente fundamentado.</w:t>
      </w:r>
    </w:p>
    <w:p w:rsidR="00C32899" w:rsidRPr="00A91F98" w:rsidRDefault="00C32899" w:rsidP="00E251F8">
      <w:pPr>
        <w:tabs>
          <w:tab w:val="left" w:pos="851"/>
        </w:tabs>
        <w:spacing w:after="120"/>
        <w:jc w:val="both"/>
        <w:rPr>
          <w:rFonts w:ascii="Arial Narrow" w:hAnsi="Arial Narrow" w:cs="Arial"/>
          <w:sz w:val="24"/>
          <w:szCs w:val="24"/>
        </w:rPr>
      </w:pPr>
      <w:r>
        <w:rPr>
          <w:rFonts w:ascii="Arial Narrow" w:hAnsi="Arial Narrow" w:cs="Arial"/>
          <w:b/>
          <w:sz w:val="24"/>
          <w:szCs w:val="24"/>
        </w:rPr>
        <w:lastRenderedPageBreak/>
        <w:t>21.5 -</w:t>
      </w:r>
      <w:r w:rsidRPr="00A91F98">
        <w:rPr>
          <w:rFonts w:ascii="Arial Narrow" w:hAnsi="Arial Narrow" w:cs="Arial"/>
          <w:sz w:val="24"/>
          <w:szCs w:val="24"/>
        </w:rPr>
        <w:t xml:space="preserve"> A nulidade do processo licitatório induz à do contrato, sem prejuízo do disposto no parágrafo único do art. 59, da Lei Federal n° 8.666/93.</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21.6 - </w:t>
      </w:r>
      <w:r w:rsidR="00C32899" w:rsidRPr="00A91F98">
        <w:rPr>
          <w:rFonts w:ascii="Arial Narrow" w:hAnsi="Arial Narrow" w:cs="Arial"/>
          <w:sz w:val="24"/>
          <w:szCs w:val="24"/>
        </w:rPr>
        <w:t>As reclamações referentes à documentação e às propostas deverão ser feitas no momento da abertura do envelope correspondente, por escrito, quando serão registradas em ata, sendo vedada, a qualquer licitante, observações ou reclamações impertinentes ao certame.</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21.7 -</w:t>
      </w:r>
      <w:r w:rsidR="00C32899" w:rsidRPr="00A91F98">
        <w:rPr>
          <w:rFonts w:ascii="Arial Narrow" w:hAnsi="Arial Narrow" w:cs="Arial"/>
          <w:sz w:val="24"/>
          <w:szCs w:val="24"/>
        </w:rPr>
        <w:t xml:space="preserve"> A apresentação da proposta implica, por parte da licitante, observação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C32899" w:rsidRPr="00A91F98" w:rsidRDefault="00645A46"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21.8 -</w:t>
      </w:r>
      <w:r w:rsidR="00C32899" w:rsidRPr="00A91F98">
        <w:rPr>
          <w:rFonts w:ascii="Arial Narrow" w:hAnsi="Arial Narrow" w:cs="Arial"/>
          <w:sz w:val="24"/>
          <w:szCs w:val="24"/>
        </w:rPr>
        <w:t xml:space="preserve"> Havendo indício de conluio entre os licitantes ou de qualquer outro ato de má-fé, a </w:t>
      </w:r>
      <w:r w:rsidR="00372A22">
        <w:rPr>
          <w:rFonts w:ascii="Arial Narrow" w:hAnsi="Arial Narrow" w:cs="Arial"/>
          <w:sz w:val="24"/>
          <w:szCs w:val="24"/>
        </w:rPr>
        <w:t>Prefeitura d</w:t>
      </w:r>
      <w:r w:rsidR="00C32899" w:rsidRPr="00A91F98">
        <w:rPr>
          <w:rFonts w:ascii="Arial Narrow" w:hAnsi="Arial Narrow" w:cs="Arial"/>
          <w:sz w:val="24"/>
          <w:szCs w:val="24"/>
        </w:rPr>
        <w:t xml:space="preserve">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 xml:space="preserve"> comunicará os fatos verificados ao Ministério Público para as providências cabíveis.</w:t>
      </w:r>
    </w:p>
    <w:p w:rsidR="00C32899" w:rsidRPr="00A91F98" w:rsidRDefault="00B32788" w:rsidP="00E251F8">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21.9 - </w:t>
      </w:r>
      <w:r w:rsidR="00C32899" w:rsidRPr="00A91F98">
        <w:rPr>
          <w:rFonts w:ascii="Arial Narrow" w:hAnsi="Arial Narrow" w:cs="Arial"/>
          <w:sz w:val="24"/>
          <w:szCs w:val="24"/>
        </w:rPr>
        <w:t xml:space="preserve">É facultado ao </w:t>
      </w:r>
      <w:r>
        <w:rPr>
          <w:rFonts w:ascii="Arial Narrow" w:hAnsi="Arial Narrow" w:cs="Arial"/>
          <w:sz w:val="24"/>
          <w:szCs w:val="24"/>
        </w:rPr>
        <w:t>presidente da CPL</w:t>
      </w:r>
      <w:r w:rsidR="00C32899" w:rsidRPr="00A91F98">
        <w:rPr>
          <w:rFonts w:ascii="Arial Narrow" w:hAnsi="Arial Narrow" w:cs="Arial"/>
          <w:sz w:val="24"/>
          <w:szCs w:val="24"/>
        </w:rPr>
        <w:t xml:space="preserve"> ou à autoridade superior, em qualquer fase da licitação, a promoção de diligência destinada a esclarecer ou complementar a instrução do processo, vedada a inclusão posterior de documento ou informação que deva constar no ato da sessão pública.</w:t>
      </w:r>
    </w:p>
    <w:p w:rsidR="00C32899" w:rsidRPr="00A91F98" w:rsidRDefault="00B32788" w:rsidP="00E251F8">
      <w:pPr>
        <w:tabs>
          <w:tab w:val="left" w:pos="851"/>
        </w:tabs>
        <w:spacing w:after="120"/>
        <w:jc w:val="both"/>
        <w:rPr>
          <w:rFonts w:ascii="Arial Narrow" w:hAnsi="Arial Narrow" w:cs="Arial"/>
          <w:sz w:val="24"/>
          <w:szCs w:val="24"/>
        </w:rPr>
      </w:pPr>
      <w:r>
        <w:rPr>
          <w:rFonts w:ascii="Arial Narrow" w:hAnsi="Arial Narrow" w:cs="Arial"/>
          <w:b/>
          <w:sz w:val="24"/>
          <w:szCs w:val="24"/>
        </w:rPr>
        <w:t>21.10 -</w:t>
      </w:r>
      <w:r w:rsidR="00C32899" w:rsidRPr="00A91F98">
        <w:rPr>
          <w:rFonts w:ascii="Arial Narrow" w:hAnsi="Arial Narrow" w:cs="Arial"/>
          <w:sz w:val="24"/>
          <w:szCs w:val="24"/>
        </w:rPr>
        <w:t xml:space="preserve"> Qualquer pedido de esclarecimentos em relação a eventuais dúvidas na interpretação do presente edital deverá ser encaminhado por escrito ao </w:t>
      </w:r>
      <w:r w:rsidR="00CB62ED">
        <w:rPr>
          <w:rFonts w:ascii="Arial Narrow" w:hAnsi="Arial Narrow" w:cs="Arial"/>
          <w:sz w:val="24"/>
          <w:szCs w:val="24"/>
        </w:rPr>
        <w:t>presidente da CPL</w:t>
      </w:r>
      <w:r w:rsidR="00C32899" w:rsidRPr="00A91F98">
        <w:rPr>
          <w:rFonts w:ascii="Arial Narrow" w:hAnsi="Arial Narrow" w:cs="Arial"/>
          <w:sz w:val="24"/>
          <w:szCs w:val="24"/>
        </w:rPr>
        <w:t xml:space="preserve">, na Sala de Licitações da Prefeitura Municipal de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w:t>
      </w:r>
    </w:p>
    <w:p w:rsid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CB62ED">
        <w:rPr>
          <w:rFonts w:ascii="Arial Narrow" w:hAnsi="Arial Narrow"/>
          <w:b/>
          <w:sz w:val="24"/>
          <w:szCs w:val="24"/>
        </w:rPr>
        <w:t>.11</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A homologação do resultado desta licitação não implicará direito à contratação.</w:t>
      </w:r>
    </w:p>
    <w:p w:rsidR="00A366A1"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w:t>
      </w:r>
      <w:r w:rsidR="00F63A62">
        <w:rPr>
          <w:rFonts w:ascii="Arial Narrow" w:hAnsi="Arial Narrow"/>
          <w:b/>
          <w:sz w:val="24"/>
          <w:szCs w:val="24"/>
        </w:rPr>
        <w:t>12</w:t>
      </w:r>
      <w:r>
        <w:rPr>
          <w:rFonts w:ascii="Arial Narrow" w:hAnsi="Arial Narrow"/>
          <w:b/>
          <w:sz w:val="24"/>
          <w:szCs w:val="24"/>
        </w:rPr>
        <w:t xml:space="preserve"> - </w:t>
      </w:r>
      <w:r w:rsidR="00877DAF" w:rsidRPr="00877DAF">
        <w:rPr>
          <w:rFonts w:ascii="Arial Narrow" w:hAnsi="Arial Narrow"/>
          <w:sz w:val="24"/>
          <w:szCs w:val="24"/>
        </w:rPr>
        <w:t xml:space="preserve">Quando da homologação do resultado do certame, e desde que não haja recurso administrativo pendente, ação judicial em curso ou qualquer outro fato impeditivo, os licitantes inabilitados deverão ser notificados a retirar os </w:t>
      </w:r>
      <w:r w:rsidR="003B0434">
        <w:rPr>
          <w:rFonts w:ascii="Arial Narrow" w:hAnsi="Arial Narrow"/>
          <w:sz w:val="24"/>
          <w:szCs w:val="24"/>
        </w:rPr>
        <w:t>ENVELOPES</w:t>
      </w:r>
      <w:r w:rsidR="00877DAF" w:rsidRPr="00877DAF">
        <w:rPr>
          <w:rFonts w:ascii="Arial Narrow" w:hAnsi="Arial Narrow"/>
          <w:sz w:val="24"/>
          <w:szCs w:val="24"/>
        </w:rPr>
        <w:t xml:space="preserve"> de PROPOSTAS DE PREÇOS, no prazo de 30 dias do recebimento da comunicação. </w:t>
      </w:r>
    </w:p>
    <w:p w:rsidR="00877DAF" w:rsidRPr="00877DAF" w:rsidRDefault="00A366A1" w:rsidP="00E251F8">
      <w:pPr>
        <w:spacing w:after="120"/>
        <w:ind w:right="-34"/>
        <w:jc w:val="both"/>
        <w:rPr>
          <w:rFonts w:ascii="Arial Narrow" w:hAnsi="Arial Narrow"/>
          <w:b/>
          <w:sz w:val="24"/>
          <w:szCs w:val="24"/>
        </w:rPr>
      </w:pPr>
      <w:r w:rsidRPr="00A366A1">
        <w:rPr>
          <w:rFonts w:ascii="Arial Narrow" w:hAnsi="Arial Narrow"/>
          <w:b/>
          <w:sz w:val="24"/>
          <w:szCs w:val="24"/>
        </w:rPr>
        <w:t>21.12.1</w:t>
      </w:r>
      <w:r>
        <w:rPr>
          <w:rFonts w:ascii="Arial Narrow" w:hAnsi="Arial Narrow"/>
          <w:sz w:val="24"/>
          <w:szCs w:val="24"/>
        </w:rPr>
        <w:t xml:space="preserve"> - </w:t>
      </w:r>
      <w:r w:rsidR="00877DAF" w:rsidRPr="00877DAF">
        <w:rPr>
          <w:rFonts w:ascii="Arial Narrow" w:hAnsi="Arial Narrow"/>
          <w:sz w:val="24"/>
          <w:szCs w:val="24"/>
        </w:rPr>
        <w:t xml:space="preserve">Se houver recusa expressa ou tácita dos interessados, a Comissão de Licitação ou o agente público competente estará autorizado a inutilizar os envelopes. </w:t>
      </w:r>
    </w:p>
    <w:p w:rsidR="00877DAF" w:rsidRPr="00877DAF"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.13</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 xml:space="preserve">Os casos omissos serão resolvidos pela autoridade superior, observados os princípios que informam a atuação da Administração Pública. </w:t>
      </w:r>
    </w:p>
    <w:p w:rsidR="00877DAF" w:rsidRPr="00200C43" w:rsidRDefault="00200C43" w:rsidP="00E251F8">
      <w:pPr>
        <w:spacing w:after="120"/>
        <w:ind w:right="-34"/>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.14</w:t>
      </w:r>
      <w:r>
        <w:rPr>
          <w:rFonts w:ascii="Arial Narrow" w:hAnsi="Arial Narrow"/>
          <w:b/>
          <w:sz w:val="24"/>
          <w:szCs w:val="24"/>
        </w:rPr>
        <w:t xml:space="preserve"> - </w:t>
      </w:r>
      <w:r w:rsidR="00877DAF" w:rsidRPr="00877DAF">
        <w:rPr>
          <w:rFonts w:ascii="Arial Narrow" w:hAnsi="Arial Narrow"/>
          <w:sz w:val="24"/>
          <w:szCs w:val="24"/>
        </w:rPr>
        <w:t xml:space="preserve">Ficam os licitantes sujeitos às sanções administrativas, cíveis e penais cabíveis caso apresentem, na </w:t>
      </w:r>
      <w:r w:rsidR="00877DAF" w:rsidRPr="00200C43">
        <w:rPr>
          <w:rFonts w:ascii="Arial Narrow" w:hAnsi="Arial Narrow"/>
          <w:sz w:val="24"/>
          <w:szCs w:val="24"/>
        </w:rPr>
        <w:t xml:space="preserve">licitação, qualquer declaração falsa que não corresponda à realidade dos fatos. </w:t>
      </w:r>
    </w:p>
    <w:p w:rsidR="00C21CBD"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C21CBD" w:rsidRPr="00200C43">
        <w:rPr>
          <w:rFonts w:ascii="Arial Narrow" w:hAnsi="Arial Narrow" w:cs="Arial"/>
          <w:b/>
          <w:sz w:val="24"/>
          <w:szCs w:val="24"/>
        </w:rPr>
        <w:t>.</w:t>
      </w:r>
      <w:r w:rsidR="00F63A62">
        <w:rPr>
          <w:rFonts w:ascii="Arial Narrow" w:hAnsi="Arial Narrow" w:cs="Arial"/>
          <w:b/>
          <w:sz w:val="24"/>
          <w:szCs w:val="24"/>
        </w:rPr>
        <w:t>15</w:t>
      </w:r>
      <w:r w:rsidR="00C21CBD" w:rsidRPr="00200C43">
        <w:rPr>
          <w:rFonts w:ascii="Arial Narrow" w:hAnsi="Arial Narrow" w:cs="Arial"/>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A Contratante deverá manter-se regular, com todos os documentos necessários à sua habilitação, durante toda a vigência contratual.</w:t>
      </w:r>
    </w:p>
    <w:p w:rsidR="004A4B22" w:rsidRPr="00200C43" w:rsidRDefault="004A4B22" w:rsidP="004A4B22">
      <w:pPr>
        <w:tabs>
          <w:tab w:val="left" w:pos="851"/>
        </w:tabs>
        <w:spacing w:after="120"/>
        <w:jc w:val="both"/>
        <w:rPr>
          <w:rFonts w:ascii="Arial Narrow" w:hAnsi="Arial Narrow" w:cs="Arial"/>
          <w:sz w:val="24"/>
          <w:szCs w:val="24"/>
        </w:rPr>
      </w:pPr>
      <w:r w:rsidRPr="004A4B22">
        <w:rPr>
          <w:rFonts w:ascii="Arial Narrow" w:hAnsi="Arial Narrow" w:cs="Arial"/>
          <w:b/>
          <w:sz w:val="24"/>
          <w:szCs w:val="24"/>
        </w:rPr>
        <w:t>21.16</w:t>
      </w:r>
      <w:r>
        <w:rPr>
          <w:rFonts w:ascii="Arial Narrow" w:hAnsi="Arial Narrow" w:cs="Arial"/>
          <w:sz w:val="24"/>
          <w:szCs w:val="24"/>
        </w:rPr>
        <w:t xml:space="preserve"> - </w:t>
      </w:r>
      <w:r w:rsidRPr="004A4B22">
        <w:rPr>
          <w:rFonts w:ascii="Arial Narrow" w:hAnsi="Arial Narrow" w:cs="Arial"/>
          <w:sz w:val="24"/>
          <w:szCs w:val="24"/>
        </w:rPr>
        <w:t>Não será admitida a subcontratação do objeto licitatório.</w:t>
      </w:r>
    </w:p>
    <w:p w:rsidR="00C21CBD"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7</w:t>
      </w:r>
      <w:r w:rsidR="00C21CBD" w:rsidRPr="00200C43">
        <w:rPr>
          <w:rFonts w:ascii="Arial Narrow" w:hAnsi="Arial Narrow" w:cs="Arial"/>
          <w:b/>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Integram o presente Edital:</w:t>
      </w:r>
    </w:p>
    <w:p w:rsidR="00016D9B" w:rsidRPr="00AA151B" w:rsidRDefault="00016D9B" w:rsidP="00016D9B">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P</w:t>
      </w:r>
      <w:r>
        <w:rPr>
          <w:rFonts w:ascii="Arial Narrow" w:hAnsi="Arial Narrow" w:cs="Arial"/>
          <w:sz w:val="24"/>
          <w:szCs w:val="24"/>
        </w:rPr>
        <w:t>rojeto Básico</w:t>
      </w:r>
      <w:r w:rsidRPr="00AA151B">
        <w:rPr>
          <w:rFonts w:ascii="Arial Narrow" w:hAnsi="Arial Narrow" w:cs="Arial"/>
          <w:sz w:val="24"/>
          <w:szCs w:val="24"/>
        </w:rPr>
        <w:t xml:space="preserve"> – </w:t>
      </w:r>
      <w:r>
        <w:rPr>
          <w:rFonts w:ascii="Arial Narrow" w:hAnsi="Arial Narrow" w:cs="Arial"/>
          <w:sz w:val="24"/>
          <w:szCs w:val="24"/>
        </w:rPr>
        <w:t>Apêndice (Projeto Executivo).</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Minuta do Contrato</w:t>
      </w:r>
      <w:r w:rsidR="00847931" w:rsidRPr="00AA151B">
        <w:rPr>
          <w:rFonts w:ascii="Arial Narrow" w:hAnsi="Arial Narrow" w:cs="Arial"/>
          <w:sz w:val="24"/>
          <w:szCs w:val="24"/>
        </w:rPr>
        <w:t>.</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assegurando a inexistência de impedimento legal para licitar ou contratar com a Administração.</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que não emprega menor de 18 anos de idade.</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Declaração assegurando o cumprimento das normas de saúde e segurança do trabalho.</w:t>
      </w:r>
    </w:p>
    <w:p w:rsidR="00C21CBD" w:rsidRPr="00AA151B" w:rsidRDefault="00AA1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condição de ME ou EPP</w:t>
      </w:r>
      <w:r>
        <w:rPr>
          <w:rFonts w:ascii="Arial Narrow" w:hAnsi="Arial Narrow" w:cs="Arial"/>
          <w:sz w:val="24"/>
          <w:szCs w:val="24"/>
        </w:rPr>
        <w:t>.</w:t>
      </w:r>
    </w:p>
    <w:p w:rsidR="00C21CBD"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proposta.</w:t>
      </w:r>
    </w:p>
    <w:p w:rsidR="0057083B" w:rsidRPr="00AA151B" w:rsidRDefault="00C21CB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carta de credenciamento.</w:t>
      </w:r>
      <w:r w:rsidR="0057083B" w:rsidRPr="00AA151B">
        <w:rPr>
          <w:rFonts w:ascii="Arial Narrow" w:hAnsi="Arial Narrow" w:cs="Arial"/>
          <w:sz w:val="24"/>
          <w:szCs w:val="24"/>
        </w:rPr>
        <w:t xml:space="preserve"> </w:t>
      </w:r>
    </w:p>
    <w:p w:rsidR="0057083B" w:rsidRDefault="00A5051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57083B" w:rsidRPr="00AA151B">
        <w:rPr>
          <w:rFonts w:ascii="Arial Narrow" w:hAnsi="Arial Narrow" w:cs="Arial"/>
          <w:sz w:val="24"/>
          <w:szCs w:val="24"/>
        </w:rPr>
        <w:t xml:space="preserve">Atestado de visita técnica. </w:t>
      </w:r>
    </w:p>
    <w:p w:rsidR="0097557E" w:rsidRPr="00074333"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lastRenderedPageBreak/>
        <w:t xml:space="preserve">Modelo de </w:t>
      </w:r>
      <w:r w:rsidRPr="004078E9">
        <w:rPr>
          <w:rFonts w:ascii="Arial Narrow" w:hAnsi="Arial Narrow" w:cs="Arial"/>
          <w:sz w:val="24"/>
          <w:szCs w:val="24"/>
        </w:rPr>
        <w:t xml:space="preserve">declaração </w:t>
      </w:r>
      <w:r w:rsidR="004078E9" w:rsidRPr="004078E9">
        <w:rPr>
          <w:rFonts w:ascii="Arial Narrow" w:hAnsi="Arial Narrow" w:cs="Arial"/>
          <w:sz w:val="24"/>
          <w:szCs w:val="24"/>
        </w:rPr>
        <w:t xml:space="preserve">de </w:t>
      </w:r>
      <w:r w:rsidR="004078E9" w:rsidRPr="004078E9">
        <w:rPr>
          <w:rFonts w:ascii="Arial Narrow" w:hAnsi="Arial Narrow" w:cs="Arial"/>
          <w:bCs/>
          <w:sz w:val="24"/>
          <w:szCs w:val="24"/>
        </w:rPr>
        <w:t>conhecimento das condições e peculiaridades inerentes à natureza dos trabalhos</w:t>
      </w:r>
      <w:r w:rsidRPr="004078E9">
        <w:rPr>
          <w:rFonts w:ascii="Arial Narrow" w:hAnsi="Arial Narrow" w:cs="Arial"/>
          <w:sz w:val="24"/>
          <w:szCs w:val="24"/>
        </w:rPr>
        <w:t>.</w:t>
      </w:r>
    </w:p>
    <w:p w:rsidR="0097557E" w:rsidRPr="00074333"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conhecimento</w:t>
      </w:r>
      <w:r w:rsidR="00FF3B1C" w:rsidRPr="00FF3B1C">
        <w:rPr>
          <w:rFonts w:ascii="Arial Narrow" w:hAnsi="Arial Narrow" w:cs="Arial"/>
          <w:iCs/>
          <w:sz w:val="24"/>
          <w:szCs w:val="24"/>
        </w:rPr>
        <w:t xml:space="preserve"> do projeto básico e das demais condições de execução do contrato</w:t>
      </w:r>
      <w:r w:rsidRPr="00074333">
        <w:rPr>
          <w:rFonts w:ascii="Arial Narrow" w:hAnsi="Arial Narrow" w:cs="Arial"/>
          <w:sz w:val="24"/>
          <w:szCs w:val="24"/>
        </w:rPr>
        <w:t>.</w:t>
      </w:r>
    </w:p>
    <w:p w:rsidR="0097557E" w:rsidRPr="00AA151B" w:rsidRDefault="0097557E"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disponibilidade de estrutura operacional</w:t>
      </w:r>
      <w:r>
        <w:rPr>
          <w:rFonts w:ascii="Arial Narrow" w:hAnsi="Arial Narrow" w:cs="Arial"/>
          <w:sz w:val="24"/>
          <w:szCs w:val="24"/>
        </w:rPr>
        <w:t>.</w:t>
      </w:r>
    </w:p>
    <w:p w:rsidR="008D24BB" w:rsidRPr="00AA151B" w:rsidRDefault="008D24BB"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Recibo de Retirada de Edital.</w:t>
      </w:r>
    </w:p>
    <w:p w:rsidR="008866ED" w:rsidRPr="00AA151B" w:rsidRDefault="008866ED" w:rsidP="00E251F8">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Termo de Renúncia.</w:t>
      </w:r>
    </w:p>
    <w:p w:rsidR="005A6D84" w:rsidRPr="00E17CA0" w:rsidRDefault="005A6D84" w:rsidP="00E251F8">
      <w:pPr>
        <w:tabs>
          <w:tab w:val="left" w:pos="851"/>
        </w:tabs>
        <w:spacing w:after="120"/>
        <w:jc w:val="both"/>
        <w:rPr>
          <w:rFonts w:ascii="Arial Narrow" w:hAnsi="Arial Narrow"/>
          <w:sz w:val="24"/>
          <w:szCs w:val="24"/>
        </w:rPr>
      </w:pPr>
      <w:r>
        <w:rPr>
          <w:rFonts w:ascii="Arial Narrow" w:hAnsi="Arial Narrow"/>
          <w:b/>
          <w:sz w:val="24"/>
          <w:szCs w:val="24"/>
        </w:rPr>
        <w:t>21</w:t>
      </w:r>
      <w:r w:rsidRPr="00E17CA0">
        <w:rPr>
          <w:rFonts w:ascii="Arial Narrow" w:hAnsi="Arial Narrow"/>
          <w:b/>
          <w:sz w:val="24"/>
          <w:szCs w:val="24"/>
        </w:rPr>
        <w:t>.1</w:t>
      </w:r>
      <w:r w:rsidR="004A4B22">
        <w:rPr>
          <w:rFonts w:ascii="Arial Narrow" w:hAnsi="Arial Narrow"/>
          <w:b/>
          <w:sz w:val="24"/>
          <w:szCs w:val="24"/>
        </w:rPr>
        <w:t>8</w:t>
      </w:r>
      <w:r w:rsidRPr="00E17CA0">
        <w:rPr>
          <w:rFonts w:ascii="Arial Narrow" w:hAnsi="Arial Narrow"/>
          <w:b/>
          <w:sz w:val="24"/>
          <w:szCs w:val="24"/>
        </w:rPr>
        <w:t xml:space="preserve"> </w:t>
      </w:r>
      <w:r w:rsidRPr="00E17CA0">
        <w:rPr>
          <w:rFonts w:ascii="Arial Narrow" w:hAnsi="Arial Narrow"/>
          <w:sz w:val="24"/>
          <w:szCs w:val="24"/>
        </w:rPr>
        <w:t>– Havendo divergência entre as informações constantes entre o edital e seus anexos, prevalecerá as informa</w:t>
      </w:r>
      <w:r w:rsidR="00074333">
        <w:rPr>
          <w:rFonts w:ascii="Arial Narrow" w:hAnsi="Arial Narrow"/>
          <w:sz w:val="24"/>
          <w:szCs w:val="24"/>
        </w:rPr>
        <w:t>ções conforme estabelecidas no Projeto Básico</w:t>
      </w:r>
      <w:r w:rsidRPr="00E17CA0">
        <w:rPr>
          <w:rFonts w:ascii="Arial Narrow" w:hAnsi="Arial Narrow"/>
          <w:sz w:val="24"/>
          <w:szCs w:val="24"/>
        </w:rPr>
        <w:t>.</w:t>
      </w:r>
    </w:p>
    <w:p w:rsidR="00DC7DBF" w:rsidRDefault="00200C43" w:rsidP="00E251F8">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9</w:t>
      </w:r>
      <w:r w:rsidR="00C21CBD" w:rsidRPr="00200C43">
        <w:rPr>
          <w:rFonts w:ascii="Arial Narrow" w:hAnsi="Arial Narrow" w:cs="Arial"/>
          <w:b/>
          <w:sz w:val="24"/>
          <w:szCs w:val="24"/>
        </w:rPr>
        <w:t xml:space="preserve"> </w:t>
      </w:r>
      <w:r w:rsidRPr="00200C43">
        <w:rPr>
          <w:rFonts w:ascii="Arial Narrow" w:hAnsi="Arial Narrow" w:cs="Arial"/>
          <w:b/>
          <w:sz w:val="24"/>
          <w:szCs w:val="24"/>
        </w:rPr>
        <w:t xml:space="preserve">- </w:t>
      </w:r>
      <w:r w:rsidR="00C21CBD" w:rsidRPr="00200C43">
        <w:rPr>
          <w:rFonts w:ascii="Arial Narrow" w:hAnsi="Arial Narrow" w:cs="Arial"/>
          <w:sz w:val="24"/>
          <w:szCs w:val="24"/>
        </w:rPr>
        <w:t>As questões decorrentes da execução deste edital,</w:t>
      </w:r>
      <w:r w:rsidR="00E22126" w:rsidRPr="00200C43">
        <w:rPr>
          <w:rFonts w:ascii="Arial Narrow" w:hAnsi="Arial Narrow" w:cs="Arial"/>
          <w:sz w:val="24"/>
          <w:szCs w:val="24"/>
        </w:rPr>
        <w:t xml:space="preserve"> e sua consequente adjudicação e contração,</w:t>
      </w:r>
      <w:r w:rsidR="00C21CBD" w:rsidRPr="00200C43">
        <w:rPr>
          <w:rFonts w:ascii="Arial Narrow" w:hAnsi="Arial Narrow" w:cs="Arial"/>
          <w:sz w:val="24"/>
          <w:szCs w:val="24"/>
        </w:rPr>
        <w:t xml:space="preserve"> que não puderem ser dirimidas administrativamente serão processadas e julgadas no foro da Comarca de </w:t>
      </w:r>
      <w:r w:rsidR="00573341">
        <w:rPr>
          <w:rFonts w:ascii="Arial Narrow" w:hAnsi="Arial Narrow" w:cs="Arial"/>
          <w:sz w:val="24"/>
          <w:szCs w:val="24"/>
        </w:rPr>
        <w:t>Eugenópolis</w:t>
      </w:r>
      <w:r w:rsidR="00C21CBD" w:rsidRPr="00200C43">
        <w:rPr>
          <w:rFonts w:ascii="Arial Narrow" w:hAnsi="Arial Narrow" w:cs="Arial"/>
          <w:sz w:val="24"/>
          <w:szCs w:val="24"/>
        </w:rPr>
        <w:t>-</w:t>
      </w:r>
      <w:r w:rsidR="00071F86">
        <w:rPr>
          <w:rFonts w:ascii="Arial Narrow" w:hAnsi="Arial Narrow" w:cs="Arial"/>
          <w:sz w:val="24"/>
          <w:szCs w:val="24"/>
        </w:rPr>
        <w:t>MG</w:t>
      </w:r>
      <w:r w:rsidR="00C21CBD" w:rsidRPr="00200C43">
        <w:rPr>
          <w:rFonts w:ascii="Arial Narrow" w:hAnsi="Arial Narrow" w:cs="Arial"/>
          <w:sz w:val="24"/>
          <w:szCs w:val="24"/>
        </w:rPr>
        <w:t xml:space="preserve">, com </w:t>
      </w:r>
      <w:r w:rsidR="00C21CBD" w:rsidRPr="00E039AF">
        <w:rPr>
          <w:rFonts w:ascii="Arial Narrow" w:hAnsi="Arial Narrow" w:cs="Arial"/>
          <w:sz w:val="24"/>
          <w:szCs w:val="24"/>
        </w:rPr>
        <w:t>exclusão de qualquer outro, por mais privilegiado que seja.</w:t>
      </w:r>
    </w:p>
    <w:p w:rsidR="00354BAB" w:rsidRPr="00EB7730" w:rsidRDefault="00354BAB" w:rsidP="00E251F8">
      <w:pPr>
        <w:tabs>
          <w:tab w:val="left" w:pos="851"/>
        </w:tabs>
        <w:spacing w:after="120"/>
        <w:jc w:val="both"/>
        <w:rPr>
          <w:rFonts w:ascii="Arial Narrow" w:hAnsi="Arial Narrow" w:cs="Arial"/>
          <w:sz w:val="18"/>
          <w:szCs w:val="24"/>
        </w:rPr>
      </w:pPr>
    </w:p>
    <w:p w:rsidR="003833E5" w:rsidRDefault="00573341" w:rsidP="00E251F8">
      <w:pPr>
        <w:pStyle w:val="Ttulo4"/>
        <w:tabs>
          <w:tab w:val="left" w:pos="0"/>
        </w:tabs>
        <w:spacing w:after="120"/>
        <w:ind w:firstLine="709"/>
        <w:jc w:val="both"/>
        <w:rPr>
          <w:rFonts w:ascii="Arial Narrow" w:hAnsi="Arial Narrow" w:cs="Arial"/>
          <w:sz w:val="24"/>
          <w:szCs w:val="24"/>
        </w:rPr>
      </w:pPr>
      <w:r w:rsidRPr="00C274E0">
        <w:rPr>
          <w:rFonts w:ascii="Arial Narrow" w:hAnsi="Arial Narrow" w:cs="Arial"/>
          <w:sz w:val="24"/>
          <w:szCs w:val="24"/>
        </w:rPr>
        <w:t>Eugenópolis</w:t>
      </w:r>
      <w:r w:rsidR="008764C0" w:rsidRPr="00C274E0">
        <w:rPr>
          <w:rFonts w:ascii="Arial Narrow" w:hAnsi="Arial Narrow" w:cs="Arial"/>
          <w:sz w:val="24"/>
          <w:szCs w:val="24"/>
        </w:rPr>
        <w:t xml:space="preserve"> </w:t>
      </w:r>
      <w:r w:rsidR="00EE44D4" w:rsidRPr="00C274E0">
        <w:rPr>
          <w:rFonts w:ascii="Arial Narrow" w:hAnsi="Arial Narrow" w:cs="Arial"/>
          <w:sz w:val="24"/>
          <w:szCs w:val="24"/>
        </w:rPr>
        <w:t>-</w:t>
      </w:r>
      <w:r w:rsidR="008764C0" w:rsidRPr="00C274E0">
        <w:rPr>
          <w:rFonts w:ascii="Arial Narrow" w:hAnsi="Arial Narrow" w:cs="Arial"/>
          <w:sz w:val="24"/>
          <w:szCs w:val="24"/>
        </w:rPr>
        <w:t xml:space="preserve"> </w:t>
      </w:r>
      <w:r w:rsidR="00071F86" w:rsidRPr="00C274E0">
        <w:rPr>
          <w:rFonts w:ascii="Arial Narrow" w:hAnsi="Arial Narrow" w:cs="Arial"/>
          <w:sz w:val="24"/>
          <w:szCs w:val="24"/>
        </w:rPr>
        <w:t>MG</w:t>
      </w:r>
      <w:r w:rsidR="00BF4671" w:rsidRPr="00C274E0">
        <w:rPr>
          <w:rFonts w:ascii="Arial Narrow" w:hAnsi="Arial Narrow" w:cs="Arial"/>
          <w:sz w:val="24"/>
          <w:szCs w:val="24"/>
        </w:rPr>
        <w:t xml:space="preserve">, </w:t>
      </w:r>
      <w:r w:rsidR="001779F4">
        <w:rPr>
          <w:rFonts w:ascii="Arial Narrow" w:hAnsi="Arial Narrow" w:cs="Arial"/>
          <w:sz w:val="24"/>
          <w:szCs w:val="24"/>
        </w:rPr>
        <w:t>0</w:t>
      </w:r>
      <w:r w:rsidR="00242838">
        <w:rPr>
          <w:rFonts w:ascii="Arial Narrow" w:hAnsi="Arial Narrow" w:cs="Arial"/>
          <w:sz w:val="24"/>
          <w:szCs w:val="24"/>
        </w:rPr>
        <w:t>4</w:t>
      </w:r>
      <w:r w:rsidR="001779F4">
        <w:rPr>
          <w:rFonts w:ascii="Arial Narrow" w:hAnsi="Arial Narrow" w:cs="Arial"/>
          <w:sz w:val="24"/>
          <w:szCs w:val="24"/>
        </w:rPr>
        <w:t xml:space="preserve"> de novembro</w:t>
      </w:r>
      <w:r w:rsidR="00C274E0" w:rsidRPr="00C274E0">
        <w:rPr>
          <w:rFonts w:ascii="Arial Narrow" w:hAnsi="Arial Narrow" w:cs="Arial"/>
          <w:sz w:val="24"/>
          <w:szCs w:val="24"/>
        </w:rPr>
        <w:t xml:space="preserve"> de 202</w:t>
      </w:r>
      <w:r w:rsidR="00354BAB">
        <w:rPr>
          <w:rFonts w:ascii="Arial Narrow" w:hAnsi="Arial Narrow" w:cs="Arial"/>
          <w:sz w:val="24"/>
          <w:szCs w:val="24"/>
        </w:rPr>
        <w:t>1</w:t>
      </w:r>
      <w:r w:rsidR="00BF4671" w:rsidRPr="00C274E0">
        <w:rPr>
          <w:rFonts w:ascii="Arial Narrow" w:hAnsi="Arial Narrow" w:cs="Arial"/>
          <w:sz w:val="24"/>
          <w:szCs w:val="24"/>
        </w:rPr>
        <w:t>.</w:t>
      </w:r>
    </w:p>
    <w:p w:rsidR="00E039AF" w:rsidRDefault="00E039AF" w:rsidP="00E251F8"/>
    <w:p w:rsidR="00E039AF" w:rsidRPr="00EB7730" w:rsidRDefault="00E039AF" w:rsidP="00E251F8">
      <w:pPr>
        <w:rPr>
          <w:sz w:val="14"/>
        </w:rPr>
      </w:pPr>
    </w:p>
    <w:p w:rsidR="003833E5" w:rsidRDefault="003833E5" w:rsidP="00E251F8">
      <w:pPr>
        <w:rPr>
          <w:highlight w:val="yellow"/>
        </w:rPr>
      </w:pPr>
    </w:p>
    <w:p w:rsidR="00C274E0" w:rsidRPr="00C274E0" w:rsidRDefault="003F2D95" w:rsidP="00E251F8">
      <w:pPr>
        <w:jc w:val="center"/>
        <w:rPr>
          <w:rFonts w:ascii="Arial Narrow" w:hAnsi="Arial Narrow"/>
          <w:b/>
          <w:i/>
          <w:sz w:val="24"/>
          <w:szCs w:val="24"/>
        </w:rPr>
      </w:pPr>
      <w:r>
        <w:rPr>
          <w:rFonts w:ascii="Arial Narrow" w:hAnsi="Arial Narrow"/>
          <w:b/>
          <w:i/>
          <w:sz w:val="24"/>
          <w:szCs w:val="24"/>
        </w:rPr>
        <w:t>Gilvane Amaia Alves</w:t>
      </w:r>
    </w:p>
    <w:p w:rsidR="00C274E0" w:rsidRPr="00C274E0" w:rsidRDefault="00C274E0" w:rsidP="00E251F8">
      <w:pPr>
        <w:jc w:val="center"/>
        <w:rPr>
          <w:rFonts w:ascii="Arial Narrow" w:hAnsi="Arial Narrow"/>
          <w:sz w:val="24"/>
          <w:szCs w:val="24"/>
        </w:rPr>
      </w:pPr>
      <w:r w:rsidRPr="00C274E0">
        <w:rPr>
          <w:rFonts w:ascii="Arial Narrow" w:hAnsi="Arial Narrow"/>
          <w:sz w:val="24"/>
          <w:szCs w:val="24"/>
        </w:rPr>
        <w:t>Presidente</w:t>
      </w:r>
      <w:r w:rsidR="00BF0FA1">
        <w:rPr>
          <w:rFonts w:ascii="Arial Narrow" w:hAnsi="Arial Narrow"/>
          <w:sz w:val="24"/>
          <w:szCs w:val="24"/>
        </w:rPr>
        <w:t xml:space="preserve"> da CPL</w:t>
      </w:r>
    </w:p>
    <w:p w:rsidR="00C274E0" w:rsidRPr="00C274E0" w:rsidRDefault="00C274E0" w:rsidP="00E251F8">
      <w:pPr>
        <w:jc w:val="both"/>
        <w:rPr>
          <w:rFonts w:ascii="Arial Narrow" w:hAnsi="Arial Narrow"/>
          <w:sz w:val="24"/>
          <w:szCs w:val="24"/>
        </w:rPr>
      </w:pPr>
    </w:p>
    <w:p w:rsidR="00C274E0" w:rsidRPr="00C274E0" w:rsidRDefault="00C274E0" w:rsidP="00E251F8">
      <w:pPr>
        <w:jc w:val="center"/>
        <w:rPr>
          <w:rFonts w:ascii="Arial Narrow" w:hAnsi="Arial Narrow"/>
          <w:sz w:val="24"/>
          <w:szCs w:val="24"/>
        </w:rPr>
      </w:pPr>
    </w:p>
    <w:tbl>
      <w:tblPr>
        <w:tblW w:w="0" w:type="auto"/>
        <w:jc w:val="center"/>
        <w:tblLook w:val="04A0" w:firstRow="1" w:lastRow="0" w:firstColumn="1" w:lastColumn="0" w:noHBand="0" w:noVBand="1"/>
      </w:tblPr>
      <w:tblGrid>
        <w:gridCol w:w="4464"/>
        <w:gridCol w:w="4464"/>
      </w:tblGrid>
      <w:tr w:rsidR="00C274E0" w:rsidRPr="00C274E0" w:rsidTr="00197F83">
        <w:trPr>
          <w:trHeight w:val="80"/>
          <w:jc w:val="center"/>
        </w:trPr>
        <w:tc>
          <w:tcPr>
            <w:tcW w:w="4464" w:type="dxa"/>
            <w:shd w:val="clear" w:color="auto" w:fill="auto"/>
          </w:tcPr>
          <w:p w:rsidR="00C274E0" w:rsidRPr="00C274E0" w:rsidRDefault="00C274E0" w:rsidP="00E251F8">
            <w:pPr>
              <w:jc w:val="center"/>
              <w:rPr>
                <w:rFonts w:ascii="Arial Narrow" w:hAnsi="Arial Narrow"/>
                <w:b/>
                <w:i/>
                <w:sz w:val="24"/>
                <w:szCs w:val="24"/>
              </w:rPr>
            </w:pPr>
            <w:r w:rsidRPr="00C274E0">
              <w:rPr>
                <w:rFonts w:ascii="Arial Narrow" w:hAnsi="Arial Narrow"/>
                <w:b/>
                <w:i/>
                <w:sz w:val="24"/>
                <w:szCs w:val="24"/>
              </w:rPr>
              <w:t xml:space="preserve">Ana Cláudia Simões do Amaral </w:t>
            </w:r>
          </w:p>
          <w:p w:rsidR="00C274E0" w:rsidRPr="00C274E0" w:rsidRDefault="00C274E0" w:rsidP="00E251F8">
            <w:pPr>
              <w:jc w:val="center"/>
              <w:rPr>
                <w:rFonts w:ascii="Arial Narrow" w:hAnsi="Arial Narrow"/>
                <w:sz w:val="24"/>
                <w:szCs w:val="24"/>
              </w:rPr>
            </w:pPr>
            <w:r w:rsidRPr="00C274E0">
              <w:rPr>
                <w:rFonts w:ascii="Arial Narrow" w:hAnsi="Arial Narrow"/>
                <w:sz w:val="24"/>
                <w:szCs w:val="24"/>
              </w:rPr>
              <w:t>Membro</w:t>
            </w:r>
            <w:r w:rsidR="00BF0FA1">
              <w:rPr>
                <w:rFonts w:ascii="Arial Narrow" w:hAnsi="Arial Narrow"/>
                <w:sz w:val="24"/>
                <w:szCs w:val="24"/>
              </w:rPr>
              <w:t xml:space="preserve"> da CPL</w:t>
            </w:r>
          </w:p>
        </w:tc>
        <w:tc>
          <w:tcPr>
            <w:tcW w:w="4464" w:type="dxa"/>
            <w:shd w:val="clear" w:color="auto" w:fill="auto"/>
          </w:tcPr>
          <w:p w:rsidR="00C274E0" w:rsidRPr="00C274E0" w:rsidRDefault="00C274E0" w:rsidP="00E251F8">
            <w:pPr>
              <w:jc w:val="center"/>
              <w:rPr>
                <w:rFonts w:ascii="Arial Narrow" w:hAnsi="Arial Narrow" w:cs="Courier New"/>
                <w:b/>
                <w:i/>
                <w:sz w:val="24"/>
                <w:szCs w:val="24"/>
              </w:rPr>
            </w:pPr>
            <w:r w:rsidRPr="00C274E0">
              <w:rPr>
                <w:rFonts w:ascii="Arial Narrow" w:hAnsi="Arial Narrow"/>
                <w:b/>
                <w:i/>
                <w:sz w:val="24"/>
                <w:szCs w:val="24"/>
              </w:rPr>
              <w:t>Leonardo Chaves dos Santos</w:t>
            </w:r>
            <w:r w:rsidRPr="00C274E0">
              <w:rPr>
                <w:rFonts w:ascii="Arial Narrow" w:hAnsi="Arial Narrow" w:cs="Courier New"/>
                <w:b/>
                <w:i/>
                <w:sz w:val="24"/>
                <w:szCs w:val="24"/>
              </w:rPr>
              <w:t xml:space="preserve"> </w:t>
            </w:r>
          </w:p>
          <w:p w:rsidR="00C274E0" w:rsidRPr="00C274E0" w:rsidRDefault="00C274E0" w:rsidP="00E251F8">
            <w:pPr>
              <w:jc w:val="center"/>
              <w:rPr>
                <w:rFonts w:ascii="Arial Narrow" w:hAnsi="Arial Narrow"/>
                <w:sz w:val="24"/>
                <w:szCs w:val="24"/>
              </w:rPr>
            </w:pPr>
            <w:r w:rsidRPr="00C274E0">
              <w:rPr>
                <w:rFonts w:ascii="Arial Narrow" w:hAnsi="Arial Narrow" w:cs="Courier New"/>
                <w:sz w:val="24"/>
                <w:szCs w:val="24"/>
              </w:rPr>
              <w:t>Membro</w:t>
            </w:r>
            <w:r w:rsidR="00BF0FA1">
              <w:rPr>
                <w:rFonts w:ascii="Arial Narrow" w:hAnsi="Arial Narrow" w:cs="Courier New"/>
                <w:sz w:val="24"/>
                <w:szCs w:val="24"/>
              </w:rPr>
              <w:t xml:space="preserve"> da CPL</w:t>
            </w:r>
          </w:p>
        </w:tc>
      </w:tr>
    </w:tbl>
    <w:p w:rsidR="003833E5" w:rsidRPr="00EB7730" w:rsidRDefault="003833E5" w:rsidP="00E251F8">
      <w:pPr>
        <w:spacing w:after="120"/>
        <w:rPr>
          <w:rFonts w:ascii="Arial Narrow" w:hAnsi="Arial Narrow" w:cs="Arial"/>
          <w:b/>
          <w:sz w:val="64"/>
          <w:szCs w:val="24"/>
          <w:highlight w:val="yellow"/>
        </w:rPr>
        <w:sectPr w:rsidR="003833E5" w:rsidRPr="00EB7730" w:rsidSect="00EB7730">
          <w:headerReference w:type="default" r:id="rId14"/>
          <w:footerReference w:type="even" r:id="rId15"/>
          <w:footerReference w:type="default" r:id="rId16"/>
          <w:type w:val="continuous"/>
          <w:pgSz w:w="11907" w:h="16840" w:code="9"/>
          <w:pgMar w:top="2410" w:right="567" w:bottom="851" w:left="1701" w:header="680" w:footer="174" w:gutter="0"/>
          <w:cols w:space="720"/>
          <w:noEndnote/>
        </w:sectPr>
      </w:pPr>
    </w:p>
    <w:p w:rsidR="008763F7" w:rsidRPr="00EB7730" w:rsidRDefault="008763F7" w:rsidP="00E251F8">
      <w:pPr>
        <w:rPr>
          <w:rFonts w:ascii="Arial Narrow" w:hAnsi="Arial Narrow" w:cs="Arial"/>
          <w:sz w:val="2"/>
          <w:szCs w:val="24"/>
        </w:rPr>
      </w:pPr>
    </w:p>
    <w:sectPr w:rsidR="008763F7" w:rsidRPr="00EB7730" w:rsidSect="001A0813">
      <w:type w:val="continuous"/>
      <w:pgSz w:w="11907" w:h="16840" w:code="9"/>
      <w:pgMar w:top="2127" w:right="708" w:bottom="851" w:left="1701" w:header="680" w:footer="49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56E" w:rsidRDefault="0064156E">
      <w:r>
        <w:separator/>
      </w:r>
    </w:p>
  </w:endnote>
  <w:endnote w:type="continuationSeparator" w:id="0">
    <w:p w:rsidR="0064156E" w:rsidRDefault="0064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24E" w:rsidRDefault="00FF224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F224E" w:rsidRDefault="00FF224E"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24E" w:rsidRDefault="00FF224E" w:rsidP="00ED2575">
    <w:pPr>
      <w:pStyle w:val="Rodap"/>
      <w:pBdr>
        <w:top w:val="single" w:sz="4" w:space="1" w:color="auto"/>
      </w:pBdr>
      <w:tabs>
        <w:tab w:val="clear" w:pos="8838"/>
      </w:tabs>
      <w:ind w:right="5954"/>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FF224E" w:rsidRPr="0057575E" w:rsidRDefault="00FF224E" w:rsidP="00ED2575">
    <w:pPr>
      <w:pStyle w:val="Rodap"/>
      <w:tabs>
        <w:tab w:val="clear" w:pos="8838"/>
      </w:tabs>
      <w:ind w:right="6237"/>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w:t>
    </w:r>
    <w:r w:rsidRPr="0057575E">
      <w:rPr>
        <w:rFonts w:ascii="Calibri Light" w:hAnsi="Calibri Light"/>
        <w:sz w:val="16"/>
        <w:szCs w:val="16"/>
      </w:rPr>
      <w:t xml:space="preserve">MG  </w:t>
    </w:r>
  </w:p>
  <w:p w:rsidR="00FF224E" w:rsidRDefault="00FF224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56E" w:rsidRDefault="0064156E">
      <w:r>
        <w:separator/>
      </w:r>
    </w:p>
  </w:footnote>
  <w:footnote w:type="continuationSeparator" w:id="0">
    <w:p w:rsidR="0064156E" w:rsidRDefault="0064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24E" w:rsidRDefault="00FF224E" w:rsidP="00D80C33">
    <w:pPr>
      <w:jc w:val="center"/>
      <w:rPr>
        <w:sz w:val="28"/>
        <w:szCs w:val="28"/>
      </w:rPr>
    </w:pPr>
    <w:r>
      <w:rPr>
        <w:noProof/>
      </w:rPr>
      <w:drawing>
        <wp:anchor distT="0" distB="0" distL="114300" distR="114300" simplePos="0" relativeHeight="251661312" behindDoc="1" locked="0" layoutInCell="1" allowOverlap="1" wp14:anchorId="51528000" wp14:editId="65056F6B">
          <wp:simplePos x="0" y="0"/>
          <wp:positionH relativeFrom="column">
            <wp:align>center</wp:align>
          </wp:positionH>
          <wp:positionV relativeFrom="paragraph">
            <wp:posOffset>-107950</wp:posOffset>
          </wp:positionV>
          <wp:extent cx="565150" cy="704215"/>
          <wp:effectExtent l="0" t="0" r="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FF224E" w:rsidRDefault="00FF224E" w:rsidP="00D80C33">
    <w:pPr>
      <w:jc w:val="center"/>
      <w:rPr>
        <w:sz w:val="28"/>
        <w:szCs w:val="28"/>
      </w:rPr>
    </w:pPr>
  </w:p>
  <w:p w:rsidR="00FF224E" w:rsidRDefault="00FF224E" w:rsidP="00D80C33">
    <w:pPr>
      <w:jc w:val="center"/>
      <w:rPr>
        <w:sz w:val="28"/>
        <w:szCs w:val="28"/>
      </w:rPr>
    </w:pPr>
  </w:p>
  <w:p w:rsidR="00FF224E" w:rsidRPr="00E86F2A" w:rsidRDefault="00FF224E" w:rsidP="00D80C33">
    <w:pPr>
      <w:jc w:val="center"/>
      <w:rPr>
        <w:rFonts w:ascii="Georgia" w:hAnsi="Georgia"/>
        <w:sz w:val="28"/>
        <w:szCs w:val="28"/>
      </w:rPr>
    </w:pPr>
    <w:r w:rsidRPr="00E86F2A">
      <w:rPr>
        <w:rFonts w:ascii="Georgia" w:hAnsi="Georgia"/>
        <w:sz w:val="28"/>
        <w:szCs w:val="28"/>
      </w:rPr>
      <w:t>PREFEITURA MUNICIPAL DE EUGENÓPOLIS</w:t>
    </w:r>
  </w:p>
  <w:p w:rsidR="00FF224E" w:rsidRPr="00D80C33" w:rsidRDefault="00FF224E" w:rsidP="00D80C33">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3CE1984"/>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4737C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15:restartNumberingAfterBreak="0">
    <w:nsid w:val="08CD57BF"/>
    <w:multiLevelType w:val="hybridMultilevel"/>
    <w:tmpl w:val="F7DA18FE"/>
    <w:lvl w:ilvl="0" w:tplc="04160013">
      <w:start w:val="1"/>
      <w:numFmt w:val="upperRoman"/>
      <w:lvlText w:val="%1."/>
      <w:lvlJc w:val="right"/>
      <w:pPr>
        <w:ind w:left="720" w:hanging="360"/>
      </w:pPr>
    </w:lvl>
    <w:lvl w:ilvl="1" w:tplc="4816D7A2">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9D6167"/>
    <w:multiLevelType w:val="hybridMultilevel"/>
    <w:tmpl w:val="E81031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15:restartNumberingAfterBreak="0">
    <w:nsid w:val="0B6B4933"/>
    <w:multiLevelType w:val="hybridMultilevel"/>
    <w:tmpl w:val="2376EE22"/>
    <w:lvl w:ilvl="0" w:tplc="45AEB388">
      <w:start w:val="1"/>
      <w:numFmt w:val="upperRoman"/>
      <w:lvlText w:val="ANEXO %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E6280E"/>
    <w:multiLevelType w:val="hybridMultilevel"/>
    <w:tmpl w:val="B198AA9A"/>
    <w:lvl w:ilvl="0" w:tplc="53F2F3CC">
      <w:start w:val="1"/>
      <w:numFmt w:val="lowerLetter"/>
      <w:lvlText w:val="%1)"/>
      <w:lvlJc w:val="left"/>
      <w:pPr>
        <w:ind w:left="720" w:hanging="360"/>
      </w:pPr>
      <w:rPr>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70C5908"/>
    <w:multiLevelType w:val="hybridMultilevel"/>
    <w:tmpl w:val="F5B0080A"/>
    <w:lvl w:ilvl="0" w:tplc="E9BA0604">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AC06324"/>
    <w:multiLevelType w:val="multilevel"/>
    <w:tmpl w:val="4998C81E"/>
    <w:styleLink w:val="Estilo1"/>
    <w:lvl w:ilvl="0">
      <w:start w:val="4"/>
      <w:numFmt w:val="decimal"/>
      <w:lvlText w:val="%1."/>
      <w:lvlJc w:val="left"/>
      <w:pPr>
        <w:ind w:left="360" w:hanging="360"/>
      </w:pPr>
      <w:rPr>
        <w:rFonts w:hint="default"/>
      </w:rPr>
    </w:lvl>
    <w:lvl w:ilvl="1">
      <w:start w:val="1"/>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0" w15:restartNumberingAfterBreak="0">
    <w:nsid w:val="21527129"/>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D51113"/>
    <w:multiLevelType w:val="hybridMultilevel"/>
    <w:tmpl w:val="7AF2F544"/>
    <w:lvl w:ilvl="0" w:tplc="1EBA22C8">
      <w:start w:val="2"/>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32265ED"/>
    <w:multiLevelType w:val="hybridMultilevel"/>
    <w:tmpl w:val="B784CF1C"/>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8D7621A"/>
    <w:multiLevelType w:val="hybridMultilevel"/>
    <w:tmpl w:val="2D50E05E"/>
    <w:lvl w:ilvl="0" w:tplc="05CEF9D6">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C1C3EE9"/>
    <w:multiLevelType w:val="hybridMultilevel"/>
    <w:tmpl w:val="B40CD1F0"/>
    <w:lvl w:ilvl="0" w:tplc="89DC630E">
      <w:start w:val="1"/>
      <w:numFmt w:val="decimal"/>
      <w:lvlText w:val="%1."/>
      <w:lvlJc w:val="left"/>
      <w:pPr>
        <w:ind w:left="1440" w:hanging="360"/>
      </w:pPr>
      <w:rPr>
        <w:rFonts w:hint="default"/>
        <w:b/>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3C63500A"/>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8" w15:restartNumberingAfterBreak="0">
    <w:nsid w:val="3D6A3D84"/>
    <w:multiLevelType w:val="multilevel"/>
    <w:tmpl w:val="27E4A6F4"/>
    <w:lvl w:ilvl="0">
      <w:start w:val="7"/>
      <w:numFmt w:val="decimal"/>
      <w:lvlText w:val="%1."/>
      <w:lvlJc w:val="left"/>
      <w:pPr>
        <w:ind w:left="500" w:hanging="500"/>
      </w:pPr>
      <w:rPr>
        <w:rFonts w:hint="default"/>
      </w:rPr>
    </w:lvl>
    <w:lvl w:ilvl="1">
      <w:start w:val="1"/>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18A7F18"/>
    <w:multiLevelType w:val="hybridMultilevel"/>
    <w:tmpl w:val="426A5F3E"/>
    <w:lvl w:ilvl="0" w:tplc="04160001">
      <w:start w:val="1"/>
      <w:numFmt w:val="bullet"/>
      <w:lvlText w:val=""/>
      <w:lvlJc w:val="left"/>
      <w:pPr>
        <w:ind w:left="1426" w:hanging="360"/>
      </w:pPr>
      <w:rPr>
        <w:rFonts w:ascii="Symbol" w:hAnsi="Symbol" w:hint="default"/>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20" w15:restartNumberingAfterBreak="0">
    <w:nsid w:val="46223958"/>
    <w:multiLevelType w:val="hybridMultilevel"/>
    <w:tmpl w:val="2C589AE6"/>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C0A6887"/>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4E164E"/>
    <w:multiLevelType w:val="hybridMultilevel"/>
    <w:tmpl w:val="F4A61E96"/>
    <w:lvl w:ilvl="0" w:tplc="CEF6423E">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B31D0B"/>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15:restartNumberingAfterBreak="0">
    <w:nsid w:val="510A29CD"/>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44769A2"/>
    <w:multiLevelType w:val="hybridMultilevel"/>
    <w:tmpl w:val="01CA0C44"/>
    <w:lvl w:ilvl="0" w:tplc="E13689D2">
      <w:start w:val="1"/>
      <w:numFmt w:val="lowerLetter"/>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871504"/>
    <w:multiLevelType w:val="hybridMultilevel"/>
    <w:tmpl w:val="E7BCB5D2"/>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E9F4717"/>
    <w:multiLevelType w:val="hybridMultilevel"/>
    <w:tmpl w:val="E1B45DD2"/>
    <w:lvl w:ilvl="0" w:tplc="261AFFA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0ED428C"/>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0" w15:restartNumberingAfterBreak="0">
    <w:nsid w:val="61E97237"/>
    <w:multiLevelType w:val="multilevel"/>
    <w:tmpl w:val="D61A4582"/>
    <w:lvl w:ilvl="0">
      <w:start w:val="1"/>
      <w:numFmt w:val="lowerLetter"/>
      <w:lvlText w:val="%1)"/>
      <w:lvlJc w:val="left"/>
      <w:pPr>
        <w:tabs>
          <w:tab w:val="num" w:pos="720"/>
        </w:tabs>
        <w:ind w:left="720" w:hanging="360"/>
      </w:pPr>
      <w:rPr>
        <w:rFonts w:ascii="Arial Narrow" w:hAnsi="Arial Narrow" w:hint="default"/>
        <w:b/>
      </w:rPr>
    </w:lvl>
    <w:lvl w:ilvl="1">
      <w:start w:val="1"/>
      <w:numFmt w:val="lowerLetter"/>
      <w:lvlText w:val="%2)"/>
      <w:lvlJc w:val="left"/>
      <w:pPr>
        <w:tabs>
          <w:tab w:val="num" w:pos="1080"/>
        </w:tabs>
        <w:ind w:left="1080" w:hanging="360"/>
      </w:pPr>
      <w:rPr>
        <w:b/>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6267501A"/>
    <w:multiLevelType w:val="multilevel"/>
    <w:tmpl w:val="77C2BE98"/>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2744BB4"/>
    <w:multiLevelType w:val="hybridMultilevel"/>
    <w:tmpl w:val="B858AA96"/>
    <w:lvl w:ilvl="0" w:tplc="227EA508">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9F07113"/>
    <w:multiLevelType w:val="hybridMultilevel"/>
    <w:tmpl w:val="7F509E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9F23EBD"/>
    <w:multiLevelType w:val="hybridMultilevel"/>
    <w:tmpl w:val="43601D8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6501ADA"/>
    <w:multiLevelType w:val="hybridMultilevel"/>
    <w:tmpl w:val="97FE8A0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CC209D"/>
    <w:multiLevelType w:val="hybridMultilevel"/>
    <w:tmpl w:val="6F64EA40"/>
    <w:lvl w:ilvl="0" w:tplc="04160019">
      <w:start w:val="1"/>
      <w:numFmt w:val="lowerLetter"/>
      <w:lvlText w:val="%1."/>
      <w:lvlJc w:val="left"/>
      <w:pPr>
        <w:ind w:left="720" w:hanging="360"/>
      </w:pPr>
    </w:lvl>
    <w:lvl w:ilvl="1" w:tplc="29E0DB08">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82D3A7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15:restartNumberingAfterBreak="0">
    <w:nsid w:val="789E2412"/>
    <w:multiLevelType w:val="hybridMultilevel"/>
    <w:tmpl w:val="E8964A6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15:restartNumberingAfterBreak="0">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15:restartNumberingAfterBreak="0">
    <w:nsid w:val="7D642D09"/>
    <w:multiLevelType w:val="hybridMultilevel"/>
    <w:tmpl w:val="DAF69638"/>
    <w:lvl w:ilvl="0" w:tplc="F81006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12"/>
  </w:num>
  <w:num w:numId="3">
    <w:abstractNumId w:val="25"/>
  </w:num>
  <w:num w:numId="4">
    <w:abstractNumId w:val="20"/>
  </w:num>
  <w:num w:numId="5">
    <w:abstractNumId w:val="26"/>
  </w:num>
  <w:num w:numId="6">
    <w:abstractNumId w:val="5"/>
  </w:num>
  <w:num w:numId="7">
    <w:abstractNumId w:val="19"/>
  </w:num>
  <w:num w:numId="8">
    <w:abstractNumId w:val="1"/>
  </w:num>
  <w:num w:numId="9">
    <w:abstractNumId w:val="10"/>
  </w:num>
  <w:num w:numId="10">
    <w:abstractNumId w:val="37"/>
  </w:num>
  <w:num w:numId="11">
    <w:abstractNumId w:val="33"/>
  </w:num>
  <w:num w:numId="12">
    <w:abstractNumId w:val="0"/>
  </w:num>
  <w:num w:numId="13">
    <w:abstractNumId w:val="36"/>
  </w:num>
  <w:num w:numId="14">
    <w:abstractNumId w:val="8"/>
  </w:num>
  <w:num w:numId="15">
    <w:abstractNumId w:val="9"/>
  </w:num>
  <w:num w:numId="16">
    <w:abstractNumId w:val="34"/>
  </w:num>
  <w:num w:numId="17">
    <w:abstractNumId w:val="21"/>
  </w:num>
  <w:num w:numId="18">
    <w:abstractNumId w:val="4"/>
  </w:num>
  <w:num w:numId="19">
    <w:abstractNumId w:val="18"/>
  </w:num>
  <w:num w:numId="20">
    <w:abstractNumId w:val="6"/>
  </w:num>
  <w:num w:numId="21">
    <w:abstractNumId w:val="30"/>
  </w:num>
  <w:num w:numId="22">
    <w:abstractNumId w:val="31"/>
  </w:num>
  <w:num w:numId="23">
    <w:abstractNumId w:val="32"/>
  </w:num>
  <w:num w:numId="24">
    <w:abstractNumId w:val="16"/>
  </w:num>
  <w:num w:numId="25">
    <w:abstractNumId w:val="43"/>
  </w:num>
  <w:num w:numId="26">
    <w:abstractNumId w:val="17"/>
  </w:num>
  <w:num w:numId="27">
    <w:abstractNumId w:val="29"/>
  </w:num>
  <w:num w:numId="28">
    <w:abstractNumId w:val="7"/>
  </w:num>
  <w:num w:numId="29">
    <w:abstractNumId w:val="41"/>
  </w:num>
  <w:num w:numId="30">
    <w:abstractNumId w:val="22"/>
  </w:num>
  <w:num w:numId="31">
    <w:abstractNumId w:val="15"/>
  </w:num>
  <w:num w:numId="32">
    <w:abstractNumId w:val="38"/>
  </w:num>
  <w:num w:numId="33">
    <w:abstractNumId w:val="27"/>
  </w:num>
  <w:num w:numId="34">
    <w:abstractNumId w:val="3"/>
  </w:num>
  <w:num w:numId="35">
    <w:abstractNumId w:val="39"/>
  </w:num>
  <w:num w:numId="36">
    <w:abstractNumId w:val="14"/>
  </w:num>
  <w:num w:numId="37">
    <w:abstractNumId w:val="11"/>
  </w:num>
  <w:num w:numId="38">
    <w:abstractNumId w:val="28"/>
  </w:num>
  <w:num w:numId="39">
    <w:abstractNumId w:val="24"/>
  </w:num>
  <w:num w:numId="40">
    <w:abstractNumId w:val="23"/>
  </w:num>
  <w:num w:numId="41">
    <w:abstractNumId w:val="35"/>
  </w:num>
  <w:num w:numId="42">
    <w:abstractNumId w:val="2"/>
  </w:num>
  <w:num w:numId="43">
    <w:abstractNumId w:val="42"/>
  </w:num>
  <w:num w:numId="44">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rawingGridVerticalSpacing w:val="24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212F"/>
    <w:rsid w:val="000025A8"/>
    <w:rsid w:val="00003182"/>
    <w:rsid w:val="00003580"/>
    <w:rsid w:val="000051EC"/>
    <w:rsid w:val="000114D2"/>
    <w:rsid w:val="00011C04"/>
    <w:rsid w:val="000128FC"/>
    <w:rsid w:val="00014E38"/>
    <w:rsid w:val="000169C8"/>
    <w:rsid w:val="00016D9B"/>
    <w:rsid w:val="00017F02"/>
    <w:rsid w:val="00023F11"/>
    <w:rsid w:val="000255CF"/>
    <w:rsid w:val="00026921"/>
    <w:rsid w:val="00027739"/>
    <w:rsid w:val="00027C25"/>
    <w:rsid w:val="000301E4"/>
    <w:rsid w:val="00032503"/>
    <w:rsid w:val="00036395"/>
    <w:rsid w:val="000373B8"/>
    <w:rsid w:val="00037EFB"/>
    <w:rsid w:val="00040741"/>
    <w:rsid w:val="00041135"/>
    <w:rsid w:val="0004134C"/>
    <w:rsid w:val="0004290A"/>
    <w:rsid w:val="0004556A"/>
    <w:rsid w:val="00045D1F"/>
    <w:rsid w:val="00047E4F"/>
    <w:rsid w:val="000515F0"/>
    <w:rsid w:val="00053CD7"/>
    <w:rsid w:val="000606D3"/>
    <w:rsid w:val="00060741"/>
    <w:rsid w:val="00064377"/>
    <w:rsid w:val="00064C03"/>
    <w:rsid w:val="00064C69"/>
    <w:rsid w:val="00066E9A"/>
    <w:rsid w:val="00067F15"/>
    <w:rsid w:val="00070483"/>
    <w:rsid w:val="000708C6"/>
    <w:rsid w:val="00071E92"/>
    <w:rsid w:val="00071F86"/>
    <w:rsid w:val="00073BDE"/>
    <w:rsid w:val="00073D6B"/>
    <w:rsid w:val="00074333"/>
    <w:rsid w:val="00075325"/>
    <w:rsid w:val="000765C8"/>
    <w:rsid w:val="0007794E"/>
    <w:rsid w:val="00081669"/>
    <w:rsid w:val="00082438"/>
    <w:rsid w:val="000849D9"/>
    <w:rsid w:val="00084F98"/>
    <w:rsid w:val="00086501"/>
    <w:rsid w:val="00091065"/>
    <w:rsid w:val="000911ED"/>
    <w:rsid w:val="000917BE"/>
    <w:rsid w:val="00095D78"/>
    <w:rsid w:val="00096424"/>
    <w:rsid w:val="000A100D"/>
    <w:rsid w:val="000A11E6"/>
    <w:rsid w:val="000A1331"/>
    <w:rsid w:val="000A2E3A"/>
    <w:rsid w:val="000A5806"/>
    <w:rsid w:val="000A5A79"/>
    <w:rsid w:val="000A61B9"/>
    <w:rsid w:val="000B197B"/>
    <w:rsid w:val="000B2BFA"/>
    <w:rsid w:val="000B3BAD"/>
    <w:rsid w:val="000B64F4"/>
    <w:rsid w:val="000B6D99"/>
    <w:rsid w:val="000B7A34"/>
    <w:rsid w:val="000C1A8F"/>
    <w:rsid w:val="000C1E12"/>
    <w:rsid w:val="000C43B6"/>
    <w:rsid w:val="000C4A20"/>
    <w:rsid w:val="000C6D9C"/>
    <w:rsid w:val="000C737D"/>
    <w:rsid w:val="000C792E"/>
    <w:rsid w:val="000D0FFF"/>
    <w:rsid w:val="000D3D2E"/>
    <w:rsid w:val="000D47D7"/>
    <w:rsid w:val="000D5CA0"/>
    <w:rsid w:val="000D5FFB"/>
    <w:rsid w:val="000D6211"/>
    <w:rsid w:val="000D666B"/>
    <w:rsid w:val="000D74FE"/>
    <w:rsid w:val="000D7684"/>
    <w:rsid w:val="000E3037"/>
    <w:rsid w:val="000E3956"/>
    <w:rsid w:val="000E6221"/>
    <w:rsid w:val="000F017E"/>
    <w:rsid w:val="000F32A1"/>
    <w:rsid w:val="000F49A3"/>
    <w:rsid w:val="000F5C37"/>
    <w:rsid w:val="000F78DD"/>
    <w:rsid w:val="00101AF2"/>
    <w:rsid w:val="00101F73"/>
    <w:rsid w:val="00103C20"/>
    <w:rsid w:val="0011247C"/>
    <w:rsid w:val="00113281"/>
    <w:rsid w:val="00115B94"/>
    <w:rsid w:val="00120097"/>
    <w:rsid w:val="00124C2B"/>
    <w:rsid w:val="00127A77"/>
    <w:rsid w:val="00130E41"/>
    <w:rsid w:val="0013363D"/>
    <w:rsid w:val="001349C7"/>
    <w:rsid w:val="001376E5"/>
    <w:rsid w:val="00137BAD"/>
    <w:rsid w:val="001411D4"/>
    <w:rsid w:val="00143970"/>
    <w:rsid w:val="0014582A"/>
    <w:rsid w:val="00146975"/>
    <w:rsid w:val="00147431"/>
    <w:rsid w:val="00147D99"/>
    <w:rsid w:val="00150904"/>
    <w:rsid w:val="00153EAD"/>
    <w:rsid w:val="00156CBC"/>
    <w:rsid w:val="001570E5"/>
    <w:rsid w:val="00162014"/>
    <w:rsid w:val="00164D57"/>
    <w:rsid w:val="00164EEC"/>
    <w:rsid w:val="00165DED"/>
    <w:rsid w:val="001705BB"/>
    <w:rsid w:val="0017066E"/>
    <w:rsid w:val="00171FA6"/>
    <w:rsid w:val="001740B8"/>
    <w:rsid w:val="00174F28"/>
    <w:rsid w:val="001765C1"/>
    <w:rsid w:val="00176B0D"/>
    <w:rsid w:val="00176E53"/>
    <w:rsid w:val="001779E6"/>
    <w:rsid w:val="001779F4"/>
    <w:rsid w:val="00177B80"/>
    <w:rsid w:val="0018131B"/>
    <w:rsid w:val="00181CE1"/>
    <w:rsid w:val="001827ED"/>
    <w:rsid w:val="00183217"/>
    <w:rsid w:val="00183E75"/>
    <w:rsid w:val="0019041C"/>
    <w:rsid w:val="00191C83"/>
    <w:rsid w:val="0019207C"/>
    <w:rsid w:val="00192F68"/>
    <w:rsid w:val="00194C0C"/>
    <w:rsid w:val="00195471"/>
    <w:rsid w:val="001967E3"/>
    <w:rsid w:val="00197012"/>
    <w:rsid w:val="00197F83"/>
    <w:rsid w:val="001A0813"/>
    <w:rsid w:val="001A1EBA"/>
    <w:rsid w:val="001A3116"/>
    <w:rsid w:val="001A37EC"/>
    <w:rsid w:val="001A69C9"/>
    <w:rsid w:val="001A7181"/>
    <w:rsid w:val="001B428E"/>
    <w:rsid w:val="001B4AA4"/>
    <w:rsid w:val="001B5B49"/>
    <w:rsid w:val="001B5EF3"/>
    <w:rsid w:val="001B6A07"/>
    <w:rsid w:val="001B6C89"/>
    <w:rsid w:val="001B70D4"/>
    <w:rsid w:val="001C126B"/>
    <w:rsid w:val="001C330B"/>
    <w:rsid w:val="001C47C9"/>
    <w:rsid w:val="001C6A96"/>
    <w:rsid w:val="001D13AC"/>
    <w:rsid w:val="001D1630"/>
    <w:rsid w:val="001D2C76"/>
    <w:rsid w:val="001E0AAA"/>
    <w:rsid w:val="001E1E9B"/>
    <w:rsid w:val="001E1F12"/>
    <w:rsid w:val="001E2B80"/>
    <w:rsid w:val="001E3912"/>
    <w:rsid w:val="001E3EAD"/>
    <w:rsid w:val="001E6AF2"/>
    <w:rsid w:val="001E6D23"/>
    <w:rsid w:val="001F1264"/>
    <w:rsid w:val="001F133C"/>
    <w:rsid w:val="001F156D"/>
    <w:rsid w:val="001F1E7A"/>
    <w:rsid w:val="001F3C2A"/>
    <w:rsid w:val="001F5006"/>
    <w:rsid w:val="001F7AEC"/>
    <w:rsid w:val="00200C43"/>
    <w:rsid w:val="00201371"/>
    <w:rsid w:val="002023E5"/>
    <w:rsid w:val="0020710E"/>
    <w:rsid w:val="002075B4"/>
    <w:rsid w:val="0021009C"/>
    <w:rsid w:val="00210226"/>
    <w:rsid w:val="00211B43"/>
    <w:rsid w:val="00213A6A"/>
    <w:rsid w:val="00216C29"/>
    <w:rsid w:val="00222550"/>
    <w:rsid w:val="0022308F"/>
    <w:rsid w:val="0022400E"/>
    <w:rsid w:val="002251E9"/>
    <w:rsid w:val="002312A6"/>
    <w:rsid w:val="00233CED"/>
    <w:rsid w:val="00235254"/>
    <w:rsid w:val="00235E27"/>
    <w:rsid w:val="002363B1"/>
    <w:rsid w:val="002372E3"/>
    <w:rsid w:val="00242838"/>
    <w:rsid w:val="00242A04"/>
    <w:rsid w:val="002432DF"/>
    <w:rsid w:val="00247353"/>
    <w:rsid w:val="00250F56"/>
    <w:rsid w:val="0025636A"/>
    <w:rsid w:val="002569E4"/>
    <w:rsid w:val="002613E4"/>
    <w:rsid w:val="00262098"/>
    <w:rsid w:val="00262BDA"/>
    <w:rsid w:val="00262EBE"/>
    <w:rsid w:val="00263AE4"/>
    <w:rsid w:val="00267776"/>
    <w:rsid w:val="00270673"/>
    <w:rsid w:val="00271626"/>
    <w:rsid w:val="00271A99"/>
    <w:rsid w:val="0027373F"/>
    <w:rsid w:val="00274F85"/>
    <w:rsid w:val="00275368"/>
    <w:rsid w:val="0027630A"/>
    <w:rsid w:val="002802E3"/>
    <w:rsid w:val="00281A0F"/>
    <w:rsid w:val="00284134"/>
    <w:rsid w:val="0028596A"/>
    <w:rsid w:val="00285E35"/>
    <w:rsid w:val="00290951"/>
    <w:rsid w:val="002920DB"/>
    <w:rsid w:val="00295436"/>
    <w:rsid w:val="00297054"/>
    <w:rsid w:val="002A0197"/>
    <w:rsid w:val="002A01F3"/>
    <w:rsid w:val="002A38D8"/>
    <w:rsid w:val="002A3E31"/>
    <w:rsid w:val="002A63C1"/>
    <w:rsid w:val="002A6BF4"/>
    <w:rsid w:val="002A6DA6"/>
    <w:rsid w:val="002B2112"/>
    <w:rsid w:val="002B3AF4"/>
    <w:rsid w:val="002C2638"/>
    <w:rsid w:val="002C5BD2"/>
    <w:rsid w:val="002D2F50"/>
    <w:rsid w:val="002D6C58"/>
    <w:rsid w:val="002D6D28"/>
    <w:rsid w:val="002E24A2"/>
    <w:rsid w:val="002E2BB2"/>
    <w:rsid w:val="002E5054"/>
    <w:rsid w:val="002E51EC"/>
    <w:rsid w:val="002E6A91"/>
    <w:rsid w:val="002F0B37"/>
    <w:rsid w:val="002F10EF"/>
    <w:rsid w:val="002F4B51"/>
    <w:rsid w:val="002F6A49"/>
    <w:rsid w:val="002F73C8"/>
    <w:rsid w:val="00302623"/>
    <w:rsid w:val="00302C2E"/>
    <w:rsid w:val="003051B4"/>
    <w:rsid w:val="00311C95"/>
    <w:rsid w:val="00314768"/>
    <w:rsid w:val="003160E1"/>
    <w:rsid w:val="00316313"/>
    <w:rsid w:val="003167A4"/>
    <w:rsid w:val="003167B1"/>
    <w:rsid w:val="00317792"/>
    <w:rsid w:val="00321650"/>
    <w:rsid w:val="00321ECC"/>
    <w:rsid w:val="00322A59"/>
    <w:rsid w:val="003235B3"/>
    <w:rsid w:val="003235F3"/>
    <w:rsid w:val="00324FEA"/>
    <w:rsid w:val="00325288"/>
    <w:rsid w:val="003270CF"/>
    <w:rsid w:val="0033008D"/>
    <w:rsid w:val="00330428"/>
    <w:rsid w:val="00332C8D"/>
    <w:rsid w:val="00333A05"/>
    <w:rsid w:val="0033570F"/>
    <w:rsid w:val="0034026D"/>
    <w:rsid w:val="00346EC3"/>
    <w:rsid w:val="00350CCA"/>
    <w:rsid w:val="00351760"/>
    <w:rsid w:val="003525AF"/>
    <w:rsid w:val="00352C98"/>
    <w:rsid w:val="00353151"/>
    <w:rsid w:val="00354BAB"/>
    <w:rsid w:val="00363026"/>
    <w:rsid w:val="00363149"/>
    <w:rsid w:val="00364D4C"/>
    <w:rsid w:val="003650B1"/>
    <w:rsid w:val="003654FC"/>
    <w:rsid w:val="00365AB2"/>
    <w:rsid w:val="003662F0"/>
    <w:rsid w:val="00366794"/>
    <w:rsid w:val="0037038C"/>
    <w:rsid w:val="00370718"/>
    <w:rsid w:val="00371D41"/>
    <w:rsid w:val="00372A22"/>
    <w:rsid w:val="00377948"/>
    <w:rsid w:val="0037799A"/>
    <w:rsid w:val="00377DAC"/>
    <w:rsid w:val="00377F34"/>
    <w:rsid w:val="00380C88"/>
    <w:rsid w:val="00381545"/>
    <w:rsid w:val="003833E5"/>
    <w:rsid w:val="0038608D"/>
    <w:rsid w:val="003906C5"/>
    <w:rsid w:val="003909A3"/>
    <w:rsid w:val="00390F05"/>
    <w:rsid w:val="00391FC9"/>
    <w:rsid w:val="00393A1E"/>
    <w:rsid w:val="00397075"/>
    <w:rsid w:val="0039738B"/>
    <w:rsid w:val="003A0898"/>
    <w:rsid w:val="003A1395"/>
    <w:rsid w:val="003A2584"/>
    <w:rsid w:val="003A3773"/>
    <w:rsid w:val="003A4652"/>
    <w:rsid w:val="003A579B"/>
    <w:rsid w:val="003A5DC3"/>
    <w:rsid w:val="003B0434"/>
    <w:rsid w:val="003B0CE0"/>
    <w:rsid w:val="003B1F61"/>
    <w:rsid w:val="003B30B2"/>
    <w:rsid w:val="003C21FC"/>
    <w:rsid w:val="003C33AE"/>
    <w:rsid w:val="003C6A02"/>
    <w:rsid w:val="003D025D"/>
    <w:rsid w:val="003D1506"/>
    <w:rsid w:val="003D27BB"/>
    <w:rsid w:val="003D2CBF"/>
    <w:rsid w:val="003D3949"/>
    <w:rsid w:val="003D6E6E"/>
    <w:rsid w:val="003D710F"/>
    <w:rsid w:val="003D7149"/>
    <w:rsid w:val="003D7C4A"/>
    <w:rsid w:val="003E0654"/>
    <w:rsid w:val="003E3A87"/>
    <w:rsid w:val="003E444E"/>
    <w:rsid w:val="003E4B55"/>
    <w:rsid w:val="003E61BD"/>
    <w:rsid w:val="003E61C0"/>
    <w:rsid w:val="003E7182"/>
    <w:rsid w:val="003E73B1"/>
    <w:rsid w:val="003F23C4"/>
    <w:rsid w:val="003F281C"/>
    <w:rsid w:val="003F2BDC"/>
    <w:rsid w:val="003F2D95"/>
    <w:rsid w:val="003F645F"/>
    <w:rsid w:val="003F68ED"/>
    <w:rsid w:val="003F6C01"/>
    <w:rsid w:val="004003A3"/>
    <w:rsid w:val="00401BA9"/>
    <w:rsid w:val="00402E70"/>
    <w:rsid w:val="00405EEB"/>
    <w:rsid w:val="0040668C"/>
    <w:rsid w:val="004078E9"/>
    <w:rsid w:val="00411607"/>
    <w:rsid w:val="004119BB"/>
    <w:rsid w:val="00414274"/>
    <w:rsid w:val="00414E3E"/>
    <w:rsid w:val="00415EFF"/>
    <w:rsid w:val="0042261F"/>
    <w:rsid w:val="00422CAF"/>
    <w:rsid w:val="00423100"/>
    <w:rsid w:val="00424B7F"/>
    <w:rsid w:val="00426338"/>
    <w:rsid w:val="00426A4F"/>
    <w:rsid w:val="00430331"/>
    <w:rsid w:val="00431B2A"/>
    <w:rsid w:val="0043244B"/>
    <w:rsid w:val="004328AB"/>
    <w:rsid w:val="0043470F"/>
    <w:rsid w:val="004369D8"/>
    <w:rsid w:val="004401BD"/>
    <w:rsid w:val="0044275D"/>
    <w:rsid w:val="00442778"/>
    <w:rsid w:val="00442E51"/>
    <w:rsid w:val="00443A97"/>
    <w:rsid w:val="00443AC5"/>
    <w:rsid w:val="0044511B"/>
    <w:rsid w:val="00445B83"/>
    <w:rsid w:val="00446DA6"/>
    <w:rsid w:val="00447C39"/>
    <w:rsid w:val="004502D6"/>
    <w:rsid w:val="004509EF"/>
    <w:rsid w:val="0045414A"/>
    <w:rsid w:val="00457152"/>
    <w:rsid w:val="004579CD"/>
    <w:rsid w:val="0046163F"/>
    <w:rsid w:val="00462502"/>
    <w:rsid w:val="00462A9F"/>
    <w:rsid w:val="00463844"/>
    <w:rsid w:val="00470736"/>
    <w:rsid w:val="00471271"/>
    <w:rsid w:val="0047153B"/>
    <w:rsid w:val="00476FD1"/>
    <w:rsid w:val="004805E5"/>
    <w:rsid w:val="004820CF"/>
    <w:rsid w:val="00487551"/>
    <w:rsid w:val="00491A05"/>
    <w:rsid w:val="00492332"/>
    <w:rsid w:val="00493037"/>
    <w:rsid w:val="004936F2"/>
    <w:rsid w:val="004941A0"/>
    <w:rsid w:val="0049502C"/>
    <w:rsid w:val="00495525"/>
    <w:rsid w:val="0049641B"/>
    <w:rsid w:val="00497D2E"/>
    <w:rsid w:val="004A0816"/>
    <w:rsid w:val="004A11B3"/>
    <w:rsid w:val="004A14D3"/>
    <w:rsid w:val="004A2B79"/>
    <w:rsid w:val="004A3573"/>
    <w:rsid w:val="004A4B22"/>
    <w:rsid w:val="004A6791"/>
    <w:rsid w:val="004A7EB5"/>
    <w:rsid w:val="004B0A98"/>
    <w:rsid w:val="004B31B8"/>
    <w:rsid w:val="004B41B8"/>
    <w:rsid w:val="004B5786"/>
    <w:rsid w:val="004B5A81"/>
    <w:rsid w:val="004C0F68"/>
    <w:rsid w:val="004C1D5C"/>
    <w:rsid w:val="004C2F6E"/>
    <w:rsid w:val="004C3698"/>
    <w:rsid w:val="004C4D98"/>
    <w:rsid w:val="004C4F55"/>
    <w:rsid w:val="004D08E2"/>
    <w:rsid w:val="004D17DD"/>
    <w:rsid w:val="004D1F5D"/>
    <w:rsid w:val="004D56D5"/>
    <w:rsid w:val="004D5E09"/>
    <w:rsid w:val="004E1FA4"/>
    <w:rsid w:val="004E2F98"/>
    <w:rsid w:val="004E312E"/>
    <w:rsid w:val="004E4373"/>
    <w:rsid w:val="004E5A36"/>
    <w:rsid w:val="004E5ABA"/>
    <w:rsid w:val="004E73F7"/>
    <w:rsid w:val="004F4002"/>
    <w:rsid w:val="004F4763"/>
    <w:rsid w:val="004F5E0B"/>
    <w:rsid w:val="005009DD"/>
    <w:rsid w:val="0050221B"/>
    <w:rsid w:val="00503CF8"/>
    <w:rsid w:val="005047F0"/>
    <w:rsid w:val="00507DEA"/>
    <w:rsid w:val="0051047B"/>
    <w:rsid w:val="00510A11"/>
    <w:rsid w:val="00510FDD"/>
    <w:rsid w:val="00511467"/>
    <w:rsid w:val="005125EF"/>
    <w:rsid w:val="00515A32"/>
    <w:rsid w:val="00516A0B"/>
    <w:rsid w:val="00520651"/>
    <w:rsid w:val="0052164F"/>
    <w:rsid w:val="005243E4"/>
    <w:rsid w:val="0053024A"/>
    <w:rsid w:val="00531DB6"/>
    <w:rsid w:val="00532C4D"/>
    <w:rsid w:val="005354FB"/>
    <w:rsid w:val="005370E4"/>
    <w:rsid w:val="00543481"/>
    <w:rsid w:val="00543C48"/>
    <w:rsid w:val="0054459C"/>
    <w:rsid w:val="00545470"/>
    <w:rsid w:val="00546393"/>
    <w:rsid w:val="00546B09"/>
    <w:rsid w:val="005477C6"/>
    <w:rsid w:val="00550CE5"/>
    <w:rsid w:val="005517BF"/>
    <w:rsid w:val="0055233E"/>
    <w:rsid w:val="005528ED"/>
    <w:rsid w:val="005545E0"/>
    <w:rsid w:val="00554F3B"/>
    <w:rsid w:val="00556B05"/>
    <w:rsid w:val="00557C7C"/>
    <w:rsid w:val="00560032"/>
    <w:rsid w:val="00560087"/>
    <w:rsid w:val="0056335B"/>
    <w:rsid w:val="00565D2E"/>
    <w:rsid w:val="00566685"/>
    <w:rsid w:val="00567D77"/>
    <w:rsid w:val="0057083B"/>
    <w:rsid w:val="00570E04"/>
    <w:rsid w:val="005710C0"/>
    <w:rsid w:val="00573341"/>
    <w:rsid w:val="00573499"/>
    <w:rsid w:val="005744EC"/>
    <w:rsid w:val="00574824"/>
    <w:rsid w:val="00580BE9"/>
    <w:rsid w:val="00581C1C"/>
    <w:rsid w:val="00583BF6"/>
    <w:rsid w:val="005864BC"/>
    <w:rsid w:val="005878CE"/>
    <w:rsid w:val="00596659"/>
    <w:rsid w:val="00597BD1"/>
    <w:rsid w:val="005A103B"/>
    <w:rsid w:val="005A3B39"/>
    <w:rsid w:val="005A3C33"/>
    <w:rsid w:val="005A5D08"/>
    <w:rsid w:val="005A6213"/>
    <w:rsid w:val="005A6D40"/>
    <w:rsid w:val="005A6D84"/>
    <w:rsid w:val="005B1AB3"/>
    <w:rsid w:val="005B29D4"/>
    <w:rsid w:val="005B4816"/>
    <w:rsid w:val="005C200A"/>
    <w:rsid w:val="005C4F66"/>
    <w:rsid w:val="005C7C17"/>
    <w:rsid w:val="005D1EE6"/>
    <w:rsid w:val="005D26A7"/>
    <w:rsid w:val="005D7B1E"/>
    <w:rsid w:val="005E0899"/>
    <w:rsid w:val="005E239D"/>
    <w:rsid w:val="005E3116"/>
    <w:rsid w:val="005E59B2"/>
    <w:rsid w:val="005E636B"/>
    <w:rsid w:val="005F1879"/>
    <w:rsid w:val="005F2FD1"/>
    <w:rsid w:val="005F3B80"/>
    <w:rsid w:val="005F41A0"/>
    <w:rsid w:val="005F5214"/>
    <w:rsid w:val="005F54DC"/>
    <w:rsid w:val="005F5890"/>
    <w:rsid w:val="005F7AC6"/>
    <w:rsid w:val="00603CEC"/>
    <w:rsid w:val="006050EA"/>
    <w:rsid w:val="00605196"/>
    <w:rsid w:val="006073CF"/>
    <w:rsid w:val="006074CD"/>
    <w:rsid w:val="006076B5"/>
    <w:rsid w:val="00607A09"/>
    <w:rsid w:val="00607DBC"/>
    <w:rsid w:val="00611297"/>
    <w:rsid w:val="0061163C"/>
    <w:rsid w:val="006116A2"/>
    <w:rsid w:val="00612340"/>
    <w:rsid w:val="0061348A"/>
    <w:rsid w:val="00614565"/>
    <w:rsid w:val="006210F5"/>
    <w:rsid w:val="006216AB"/>
    <w:rsid w:val="006228A1"/>
    <w:rsid w:val="00623277"/>
    <w:rsid w:val="006233C6"/>
    <w:rsid w:val="00624A66"/>
    <w:rsid w:val="00625B53"/>
    <w:rsid w:val="006327F7"/>
    <w:rsid w:val="00633ACB"/>
    <w:rsid w:val="00636B75"/>
    <w:rsid w:val="0064156E"/>
    <w:rsid w:val="00641D86"/>
    <w:rsid w:val="00643122"/>
    <w:rsid w:val="00643E85"/>
    <w:rsid w:val="00644803"/>
    <w:rsid w:val="00645A46"/>
    <w:rsid w:val="006463E3"/>
    <w:rsid w:val="00646881"/>
    <w:rsid w:val="00652A52"/>
    <w:rsid w:val="0065447E"/>
    <w:rsid w:val="00655F13"/>
    <w:rsid w:val="0065616B"/>
    <w:rsid w:val="00656F69"/>
    <w:rsid w:val="00657424"/>
    <w:rsid w:val="00657CED"/>
    <w:rsid w:val="00660325"/>
    <w:rsid w:val="006623D3"/>
    <w:rsid w:val="00663334"/>
    <w:rsid w:val="00664C24"/>
    <w:rsid w:val="0066597C"/>
    <w:rsid w:val="00665BAA"/>
    <w:rsid w:val="00670057"/>
    <w:rsid w:val="00672957"/>
    <w:rsid w:val="00675076"/>
    <w:rsid w:val="00681C07"/>
    <w:rsid w:val="00681CF1"/>
    <w:rsid w:val="00683929"/>
    <w:rsid w:val="00684124"/>
    <w:rsid w:val="0068449B"/>
    <w:rsid w:val="00685926"/>
    <w:rsid w:val="006860E8"/>
    <w:rsid w:val="006872AC"/>
    <w:rsid w:val="00691A09"/>
    <w:rsid w:val="00692AED"/>
    <w:rsid w:val="00692CC4"/>
    <w:rsid w:val="00692DCB"/>
    <w:rsid w:val="00692E08"/>
    <w:rsid w:val="00694F07"/>
    <w:rsid w:val="00694F5D"/>
    <w:rsid w:val="00695E74"/>
    <w:rsid w:val="0069661F"/>
    <w:rsid w:val="00696F22"/>
    <w:rsid w:val="00697C13"/>
    <w:rsid w:val="00697F05"/>
    <w:rsid w:val="006A5E1C"/>
    <w:rsid w:val="006A7131"/>
    <w:rsid w:val="006A7BF5"/>
    <w:rsid w:val="006B05DD"/>
    <w:rsid w:val="006B0A7E"/>
    <w:rsid w:val="006B11F8"/>
    <w:rsid w:val="006B3171"/>
    <w:rsid w:val="006B6461"/>
    <w:rsid w:val="006B6941"/>
    <w:rsid w:val="006C1142"/>
    <w:rsid w:val="006C1652"/>
    <w:rsid w:val="006C2384"/>
    <w:rsid w:val="006C3C8C"/>
    <w:rsid w:val="006C6FED"/>
    <w:rsid w:val="006D1327"/>
    <w:rsid w:val="006D28D3"/>
    <w:rsid w:val="006D290C"/>
    <w:rsid w:val="006D315F"/>
    <w:rsid w:val="006D32A4"/>
    <w:rsid w:val="006D657E"/>
    <w:rsid w:val="006D66B7"/>
    <w:rsid w:val="006E06AD"/>
    <w:rsid w:val="006E3AC2"/>
    <w:rsid w:val="006E5505"/>
    <w:rsid w:val="006E5545"/>
    <w:rsid w:val="006F123C"/>
    <w:rsid w:val="006F4161"/>
    <w:rsid w:val="006F4F4E"/>
    <w:rsid w:val="006F5181"/>
    <w:rsid w:val="0070283F"/>
    <w:rsid w:val="00704D3E"/>
    <w:rsid w:val="007064D8"/>
    <w:rsid w:val="00706591"/>
    <w:rsid w:val="007067BD"/>
    <w:rsid w:val="00707979"/>
    <w:rsid w:val="00711399"/>
    <w:rsid w:val="007136E8"/>
    <w:rsid w:val="007159E9"/>
    <w:rsid w:val="00721278"/>
    <w:rsid w:val="0072271E"/>
    <w:rsid w:val="00724B04"/>
    <w:rsid w:val="00726CE6"/>
    <w:rsid w:val="00727E1D"/>
    <w:rsid w:val="00727FF0"/>
    <w:rsid w:val="00731BBA"/>
    <w:rsid w:val="007320F4"/>
    <w:rsid w:val="00732A40"/>
    <w:rsid w:val="00732E0D"/>
    <w:rsid w:val="00733C77"/>
    <w:rsid w:val="00737B45"/>
    <w:rsid w:val="00737E1A"/>
    <w:rsid w:val="0074024C"/>
    <w:rsid w:val="007408B1"/>
    <w:rsid w:val="007458F7"/>
    <w:rsid w:val="00746D2E"/>
    <w:rsid w:val="00747F16"/>
    <w:rsid w:val="00751103"/>
    <w:rsid w:val="0075416D"/>
    <w:rsid w:val="00757E08"/>
    <w:rsid w:val="00757F86"/>
    <w:rsid w:val="00761958"/>
    <w:rsid w:val="0076536B"/>
    <w:rsid w:val="00766D42"/>
    <w:rsid w:val="00770EB8"/>
    <w:rsid w:val="0077115C"/>
    <w:rsid w:val="00771254"/>
    <w:rsid w:val="0077198B"/>
    <w:rsid w:val="00772054"/>
    <w:rsid w:val="00772784"/>
    <w:rsid w:val="00773E4C"/>
    <w:rsid w:val="00773F6E"/>
    <w:rsid w:val="00774289"/>
    <w:rsid w:val="00774672"/>
    <w:rsid w:val="007747B5"/>
    <w:rsid w:val="007768E2"/>
    <w:rsid w:val="00777C91"/>
    <w:rsid w:val="007808EE"/>
    <w:rsid w:val="00782630"/>
    <w:rsid w:val="00782EAF"/>
    <w:rsid w:val="00783743"/>
    <w:rsid w:val="007837C3"/>
    <w:rsid w:val="00785E25"/>
    <w:rsid w:val="007874FC"/>
    <w:rsid w:val="00791138"/>
    <w:rsid w:val="00792512"/>
    <w:rsid w:val="0079302E"/>
    <w:rsid w:val="00793E3C"/>
    <w:rsid w:val="007948FA"/>
    <w:rsid w:val="00795050"/>
    <w:rsid w:val="00796574"/>
    <w:rsid w:val="00796D58"/>
    <w:rsid w:val="00797302"/>
    <w:rsid w:val="007975C3"/>
    <w:rsid w:val="007A2B61"/>
    <w:rsid w:val="007A4202"/>
    <w:rsid w:val="007A495D"/>
    <w:rsid w:val="007B16E7"/>
    <w:rsid w:val="007B1AB0"/>
    <w:rsid w:val="007B2120"/>
    <w:rsid w:val="007B60AB"/>
    <w:rsid w:val="007B6C3C"/>
    <w:rsid w:val="007C15FA"/>
    <w:rsid w:val="007C24D3"/>
    <w:rsid w:val="007C2F7C"/>
    <w:rsid w:val="007C4557"/>
    <w:rsid w:val="007C4B16"/>
    <w:rsid w:val="007C6EB0"/>
    <w:rsid w:val="007C7CD6"/>
    <w:rsid w:val="007D0E71"/>
    <w:rsid w:val="007D1604"/>
    <w:rsid w:val="007D169D"/>
    <w:rsid w:val="007D210A"/>
    <w:rsid w:val="007D21E6"/>
    <w:rsid w:val="007D3C01"/>
    <w:rsid w:val="007D4DC5"/>
    <w:rsid w:val="007D6192"/>
    <w:rsid w:val="007D625E"/>
    <w:rsid w:val="007D66FB"/>
    <w:rsid w:val="007D683F"/>
    <w:rsid w:val="007D77EF"/>
    <w:rsid w:val="007E0E79"/>
    <w:rsid w:val="007E1ABD"/>
    <w:rsid w:val="007E1DEC"/>
    <w:rsid w:val="007E5A7F"/>
    <w:rsid w:val="007E5E63"/>
    <w:rsid w:val="007F0AF6"/>
    <w:rsid w:val="007F6B10"/>
    <w:rsid w:val="007F7ACC"/>
    <w:rsid w:val="008010DC"/>
    <w:rsid w:val="00801B2E"/>
    <w:rsid w:val="008029C2"/>
    <w:rsid w:val="00802ADC"/>
    <w:rsid w:val="00805854"/>
    <w:rsid w:val="008063EC"/>
    <w:rsid w:val="008072C4"/>
    <w:rsid w:val="00812299"/>
    <w:rsid w:val="00812878"/>
    <w:rsid w:val="00815C99"/>
    <w:rsid w:val="00815DAF"/>
    <w:rsid w:val="0081693D"/>
    <w:rsid w:val="008177D6"/>
    <w:rsid w:val="00817D52"/>
    <w:rsid w:val="0082093C"/>
    <w:rsid w:val="008220D7"/>
    <w:rsid w:val="0082210E"/>
    <w:rsid w:val="00822ACB"/>
    <w:rsid w:val="00822B45"/>
    <w:rsid w:val="00823627"/>
    <w:rsid w:val="00823DBD"/>
    <w:rsid w:val="008263EE"/>
    <w:rsid w:val="00826753"/>
    <w:rsid w:val="00827821"/>
    <w:rsid w:val="00830147"/>
    <w:rsid w:val="00832DCA"/>
    <w:rsid w:val="008359BA"/>
    <w:rsid w:val="0083767B"/>
    <w:rsid w:val="0084014D"/>
    <w:rsid w:val="0084416A"/>
    <w:rsid w:val="008443D4"/>
    <w:rsid w:val="008444EC"/>
    <w:rsid w:val="00845461"/>
    <w:rsid w:val="00845B77"/>
    <w:rsid w:val="0084772C"/>
    <w:rsid w:val="00847931"/>
    <w:rsid w:val="00850FF0"/>
    <w:rsid w:val="00851889"/>
    <w:rsid w:val="00854CDD"/>
    <w:rsid w:val="00855932"/>
    <w:rsid w:val="00856619"/>
    <w:rsid w:val="00860A81"/>
    <w:rsid w:val="008610FB"/>
    <w:rsid w:val="00861766"/>
    <w:rsid w:val="008621E5"/>
    <w:rsid w:val="008636C7"/>
    <w:rsid w:val="008638B0"/>
    <w:rsid w:val="00863953"/>
    <w:rsid w:val="00864B37"/>
    <w:rsid w:val="0086620C"/>
    <w:rsid w:val="008664EF"/>
    <w:rsid w:val="008676FE"/>
    <w:rsid w:val="00870612"/>
    <w:rsid w:val="008708C7"/>
    <w:rsid w:val="0087234E"/>
    <w:rsid w:val="00875974"/>
    <w:rsid w:val="008763F7"/>
    <w:rsid w:val="008764C0"/>
    <w:rsid w:val="00876CE8"/>
    <w:rsid w:val="00876D74"/>
    <w:rsid w:val="00877935"/>
    <w:rsid w:val="00877DAF"/>
    <w:rsid w:val="00880160"/>
    <w:rsid w:val="00882006"/>
    <w:rsid w:val="00882BF7"/>
    <w:rsid w:val="00883ED4"/>
    <w:rsid w:val="008844D9"/>
    <w:rsid w:val="00885617"/>
    <w:rsid w:val="00885E06"/>
    <w:rsid w:val="008865F8"/>
    <w:rsid w:val="008866ED"/>
    <w:rsid w:val="00892B7E"/>
    <w:rsid w:val="0089446E"/>
    <w:rsid w:val="00895164"/>
    <w:rsid w:val="0089582C"/>
    <w:rsid w:val="00896DE1"/>
    <w:rsid w:val="008978CC"/>
    <w:rsid w:val="008A0082"/>
    <w:rsid w:val="008A25A7"/>
    <w:rsid w:val="008A5885"/>
    <w:rsid w:val="008A5C39"/>
    <w:rsid w:val="008A73FD"/>
    <w:rsid w:val="008A7BD3"/>
    <w:rsid w:val="008A7CC5"/>
    <w:rsid w:val="008B20B2"/>
    <w:rsid w:val="008B3E5F"/>
    <w:rsid w:val="008B5C13"/>
    <w:rsid w:val="008B6EE5"/>
    <w:rsid w:val="008C1FC4"/>
    <w:rsid w:val="008C39B8"/>
    <w:rsid w:val="008C39DC"/>
    <w:rsid w:val="008C3CDB"/>
    <w:rsid w:val="008C4225"/>
    <w:rsid w:val="008C54B9"/>
    <w:rsid w:val="008C71B1"/>
    <w:rsid w:val="008C7961"/>
    <w:rsid w:val="008D24BB"/>
    <w:rsid w:val="008D418D"/>
    <w:rsid w:val="008D4684"/>
    <w:rsid w:val="008D4932"/>
    <w:rsid w:val="008D4BAD"/>
    <w:rsid w:val="008D4F59"/>
    <w:rsid w:val="008E089B"/>
    <w:rsid w:val="008E0B88"/>
    <w:rsid w:val="008E2607"/>
    <w:rsid w:val="008E6A2F"/>
    <w:rsid w:val="008F185A"/>
    <w:rsid w:val="008F18CE"/>
    <w:rsid w:val="008F2299"/>
    <w:rsid w:val="008F3749"/>
    <w:rsid w:val="008F58E5"/>
    <w:rsid w:val="008F61A6"/>
    <w:rsid w:val="008F7DDD"/>
    <w:rsid w:val="0090036A"/>
    <w:rsid w:val="009007DC"/>
    <w:rsid w:val="0090259A"/>
    <w:rsid w:val="0090602C"/>
    <w:rsid w:val="00907622"/>
    <w:rsid w:val="0090797F"/>
    <w:rsid w:val="009109B8"/>
    <w:rsid w:val="0091104F"/>
    <w:rsid w:val="009110FC"/>
    <w:rsid w:val="00912B9C"/>
    <w:rsid w:val="00912DF0"/>
    <w:rsid w:val="009165FC"/>
    <w:rsid w:val="009167B4"/>
    <w:rsid w:val="00920085"/>
    <w:rsid w:val="009208BB"/>
    <w:rsid w:val="00922739"/>
    <w:rsid w:val="00922D80"/>
    <w:rsid w:val="0093050A"/>
    <w:rsid w:val="009305B4"/>
    <w:rsid w:val="00935F73"/>
    <w:rsid w:val="00936067"/>
    <w:rsid w:val="00940C65"/>
    <w:rsid w:val="00940DE9"/>
    <w:rsid w:val="009431CB"/>
    <w:rsid w:val="009435B1"/>
    <w:rsid w:val="00944531"/>
    <w:rsid w:val="00944C08"/>
    <w:rsid w:val="00946CC0"/>
    <w:rsid w:val="00947395"/>
    <w:rsid w:val="00947565"/>
    <w:rsid w:val="009511A0"/>
    <w:rsid w:val="009537E1"/>
    <w:rsid w:val="009566B2"/>
    <w:rsid w:val="009572C4"/>
    <w:rsid w:val="00960041"/>
    <w:rsid w:val="00960981"/>
    <w:rsid w:val="00961385"/>
    <w:rsid w:val="009614CB"/>
    <w:rsid w:val="009640C0"/>
    <w:rsid w:val="0096453F"/>
    <w:rsid w:val="00965A0A"/>
    <w:rsid w:val="00965A52"/>
    <w:rsid w:val="009669D0"/>
    <w:rsid w:val="0096743B"/>
    <w:rsid w:val="00970930"/>
    <w:rsid w:val="00972C1D"/>
    <w:rsid w:val="00972F8B"/>
    <w:rsid w:val="0097403A"/>
    <w:rsid w:val="00974525"/>
    <w:rsid w:val="00974CFE"/>
    <w:rsid w:val="0097557E"/>
    <w:rsid w:val="00976E8F"/>
    <w:rsid w:val="00977FE1"/>
    <w:rsid w:val="00980C45"/>
    <w:rsid w:val="00980E19"/>
    <w:rsid w:val="00982047"/>
    <w:rsid w:val="00984D36"/>
    <w:rsid w:val="00985D87"/>
    <w:rsid w:val="0098759D"/>
    <w:rsid w:val="00990413"/>
    <w:rsid w:val="00990418"/>
    <w:rsid w:val="009958DC"/>
    <w:rsid w:val="00995BA4"/>
    <w:rsid w:val="00996A11"/>
    <w:rsid w:val="00996FE4"/>
    <w:rsid w:val="00997F6C"/>
    <w:rsid w:val="009A04E2"/>
    <w:rsid w:val="009A2C4E"/>
    <w:rsid w:val="009A3942"/>
    <w:rsid w:val="009A3C98"/>
    <w:rsid w:val="009A427B"/>
    <w:rsid w:val="009A5C44"/>
    <w:rsid w:val="009A64A8"/>
    <w:rsid w:val="009B055D"/>
    <w:rsid w:val="009B0A04"/>
    <w:rsid w:val="009B174A"/>
    <w:rsid w:val="009B2132"/>
    <w:rsid w:val="009B43C3"/>
    <w:rsid w:val="009B5094"/>
    <w:rsid w:val="009B5DEB"/>
    <w:rsid w:val="009B6089"/>
    <w:rsid w:val="009B66A3"/>
    <w:rsid w:val="009B6A04"/>
    <w:rsid w:val="009B71C5"/>
    <w:rsid w:val="009C2AED"/>
    <w:rsid w:val="009C45B5"/>
    <w:rsid w:val="009C4A01"/>
    <w:rsid w:val="009C6876"/>
    <w:rsid w:val="009D0DDE"/>
    <w:rsid w:val="009D1311"/>
    <w:rsid w:val="009D1FB3"/>
    <w:rsid w:val="009E01EF"/>
    <w:rsid w:val="009E02EF"/>
    <w:rsid w:val="009E2BFA"/>
    <w:rsid w:val="009E320C"/>
    <w:rsid w:val="009E4883"/>
    <w:rsid w:val="009F2912"/>
    <w:rsid w:val="009F40B8"/>
    <w:rsid w:val="009F7D74"/>
    <w:rsid w:val="00A00748"/>
    <w:rsid w:val="00A02648"/>
    <w:rsid w:val="00A035ED"/>
    <w:rsid w:val="00A04744"/>
    <w:rsid w:val="00A05143"/>
    <w:rsid w:val="00A06227"/>
    <w:rsid w:val="00A0668E"/>
    <w:rsid w:val="00A066B9"/>
    <w:rsid w:val="00A12F06"/>
    <w:rsid w:val="00A15957"/>
    <w:rsid w:val="00A1681C"/>
    <w:rsid w:val="00A25241"/>
    <w:rsid w:val="00A25F6D"/>
    <w:rsid w:val="00A2729F"/>
    <w:rsid w:val="00A30297"/>
    <w:rsid w:val="00A34A78"/>
    <w:rsid w:val="00A36346"/>
    <w:rsid w:val="00A366A1"/>
    <w:rsid w:val="00A37B56"/>
    <w:rsid w:val="00A436F0"/>
    <w:rsid w:val="00A4540B"/>
    <w:rsid w:val="00A5051B"/>
    <w:rsid w:val="00A53EF6"/>
    <w:rsid w:val="00A54A5C"/>
    <w:rsid w:val="00A64684"/>
    <w:rsid w:val="00A646D3"/>
    <w:rsid w:val="00A70B58"/>
    <w:rsid w:val="00A71CDA"/>
    <w:rsid w:val="00A71E97"/>
    <w:rsid w:val="00A73BD6"/>
    <w:rsid w:val="00A75480"/>
    <w:rsid w:val="00A76063"/>
    <w:rsid w:val="00A813BE"/>
    <w:rsid w:val="00A85543"/>
    <w:rsid w:val="00A87B3A"/>
    <w:rsid w:val="00A87CEF"/>
    <w:rsid w:val="00A90806"/>
    <w:rsid w:val="00A908FA"/>
    <w:rsid w:val="00A92194"/>
    <w:rsid w:val="00A9290D"/>
    <w:rsid w:val="00A93153"/>
    <w:rsid w:val="00A93499"/>
    <w:rsid w:val="00A95942"/>
    <w:rsid w:val="00A9624F"/>
    <w:rsid w:val="00A9691A"/>
    <w:rsid w:val="00A97287"/>
    <w:rsid w:val="00A97AB4"/>
    <w:rsid w:val="00AA008B"/>
    <w:rsid w:val="00AA151B"/>
    <w:rsid w:val="00AA2557"/>
    <w:rsid w:val="00AA4DCC"/>
    <w:rsid w:val="00AA71F7"/>
    <w:rsid w:val="00AB1A13"/>
    <w:rsid w:val="00AB29CC"/>
    <w:rsid w:val="00AB37AC"/>
    <w:rsid w:val="00AB5320"/>
    <w:rsid w:val="00AB5664"/>
    <w:rsid w:val="00AB77B6"/>
    <w:rsid w:val="00AC1C5C"/>
    <w:rsid w:val="00AC1EF5"/>
    <w:rsid w:val="00AC277E"/>
    <w:rsid w:val="00AC2BF2"/>
    <w:rsid w:val="00AC2D85"/>
    <w:rsid w:val="00AC485C"/>
    <w:rsid w:val="00AC5087"/>
    <w:rsid w:val="00AC542B"/>
    <w:rsid w:val="00AC6338"/>
    <w:rsid w:val="00AC65AD"/>
    <w:rsid w:val="00AC72E4"/>
    <w:rsid w:val="00AC7F8C"/>
    <w:rsid w:val="00AD14CF"/>
    <w:rsid w:val="00AD1C5C"/>
    <w:rsid w:val="00AD307D"/>
    <w:rsid w:val="00AD4722"/>
    <w:rsid w:val="00AE06F2"/>
    <w:rsid w:val="00AE2025"/>
    <w:rsid w:val="00AE3489"/>
    <w:rsid w:val="00AE348B"/>
    <w:rsid w:val="00AE3E69"/>
    <w:rsid w:val="00AE4317"/>
    <w:rsid w:val="00AE6481"/>
    <w:rsid w:val="00AE763C"/>
    <w:rsid w:val="00AE7AC5"/>
    <w:rsid w:val="00AF0281"/>
    <w:rsid w:val="00AF0636"/>
    <w:rsid w:val="00AF0FE4"/>
    <w:rsid w:val="00AF1738"/>
    <w:rsid w:val="00AF3D39"/>
    <w:rsid w:val="00AF47FB"/>
    <w:rsid w:val="00B00A73"/>
    <w:rsid w:val="00B04DAA"/>
    <w:rsid w:val="00B04E22"/>
    <w:rsid w:val="00B04E6B"/>
    <w:rsid w:val="00B06458"/>
    <w:rsid w:val="00B07CCC"/>
    <w:rsid w:val="00B17D2B"/>
    <w:rsid w:val="00B207F4"/>
    <w:rsid w:val="00B229A4"/>
    <w:rsid w:val="00B22BB5"/>
    <w:rsid w:val="00B23198"/>
    <w:rsid w:val="00B24796"/>
    <w:rsid w:val="00B3037D"/>
    <w:rsid w:val="00B30F97"/>
    <w:rsid w:val="00B312FE"/>
    <w:rsid w:val="00B32788"/>
    <w:rsid w:val="00B33DBB"/>
    <w:rsid w:val="00B37A39"/>
    <w:rsid w:val="00B405A1"/>
    <w:rsid w:val="00B42E23"/>
    <w:rsid w:val="00B43D37"/>
    <w:rsid w:val="00B45ABA"/>
    <w:rsid w:val="00B47FAD"/>
    <w:rsid w:val="00B52313"/>
    <w:rsid w:val="00B5385A"/>
    <w:rsid w:val="00B53D1C"/>
    <w:rsid w:val="00B548FE"/>
    <w:rsid w:val="00B56860"/>
    <w:rsid w:val="00B56BAD"/>
    <w:rsid w:val="00B634BE"/>
    <w:rsid w:val="00B6371E"/>
    <w:rsid w:val="00B639E8"/>
    <w:rsid w:val="00B64568"/>
    <w:rsid w:val="00B6674E"/>
    <w:rsid w:val="00B7453F"/>
    <w:rsid w:val="00B74A24"/>
    <w:rsid w:val="00B76E48"/>
    <w:rsid w:val="00B824AB"/>
    <w:rsid w:val="00B829E8"/>
    <w:rsid w:val="00B82B65"/>
    <w:rsid w:val="00B8366F"/>
    <w:rsid w:val="00B83F98"/>
    <w:rsid w:val="00B862AE"/>
    <w:rsid w:val="00B93674"/>
    <w:rsid w:val="00B9411D"/>
    <w:rsid w:val="00B95948"/>
    <w:rsid w:val="00B97413"/>
    <w:rsid w:val="00B979CF"/>
    <w:rsid w:val="00BA1566"/>
    <w:rsid w:val="00BA212F"/>
    <w:rsid w:val="00BA57BB"/>
    <w:rsid w:val="00BA7478"/>
    <w:rsid w:val="00BA7C90"/>
    <w:rsid w:val="00BA7CFA"/>
    <w:rsid w:val="00BB0644"/>
    <w:rsid w:val="00BB0CFE"/>
    <w:rsid w:val="00BB251A"/>
    <w:rsid w:val="00BB2EBB"/>
    <w:rsid w:val="00BB5F6E"/>
    <w:rsid w:val="00BB7AC9"/>
    <w:rsid w:val="00BB7D84"/>
    <w:rsid w:val="00BC1B96"/>
    <w:rsid w:val="00BC2A00"/>
    <w:rsid w:val="00BC5098"/>
    <w:rsid w:val="00BC5876"/>
    <w:rsid w:val="00BC5ADD"/>
    <w:rsid w:val="00BC70A9"/>
    <w:rsid w:val="00BD04B4"/>
    <w:rsid w:val="00BD11AA"/>
    <w:rsid w:val="00BD15B5"/>
    <w:rsid w:val="00BD25C3"/>
    <w:rsid w:val="00BD3728"/>
    <w:rsid w:val="00BD679F"/>
    <w:rsid w:val="00BD6E3C"/>
    <w:rsid w:val="00BD7A8B"/>
    <w:rsid w:val="00BE14F7"/>
    <w:rsid w:val="00BE46A9"/>
    <w:rsid w:val="00BE5C53"/>
    <w:rsid w:val="00BE6A36"/>
    <w:rsid w:val="00BF0FA1"/>
    <w:rsid w:val="00BF3589"/>
    <w:rsid w:val="00BF4671"/>
    <w:rsid w:val="00BF4D2D"/>
    <w:rsid w:val="00BF635C"/>
    <w:rsid w:val="00C00308"/>
    <w:rsid w:val="00C00549"/>
    <w:rsid w:val="00C01119"/>
    <w:rsid w:val="00C0449D"/>
    <w:rsid w:val="00C050C2"/>
    <w:rsid w:val="00C05F06"/>
    <w:rsid w:val="00C06F33"/>
    <w:rsid w:val="00C10556"/>
    <w:rsid w:val="00C11474"/>
    <w:rsid w:val="00C12DEA"/>
    <w:rsid w:val="00C1373D"/>
    <w:rsid w:val="00C16A03"/>
    <w:rsid w:val="00C16C3B"/>
    <w:rsid w:val="00C16FB5"/>
    <w:rsid w:val="00C17CDE"/>
    <w:rsid w:val="00C17F86"/>
    <w:rsid w:val="00C2004C"/>
    <w:rsid w:val="00C2127C"/>
    <w:rsid w:val="00C21CBD"/>
    <w:rsid w:val="00C234FA"/>
    <w:rsid w:val="00C2520B"/>
    <w:rsid w:val="00C254FB"/>
    <w:rsid w:val="00C274E0"/>
    <w:rsid w:val="00C276F1"/>
    <w:rsid w:val="00C279B1"/>
    <w:rsid w:val="00C32899"/>
    <w:rsid w:val="00C3586E"/>
    <w:rsid w:val="00C40F49"/>
    <w:rsid w:val="00C466FE"/>
    <w:rsid w:val="00C46FAC"/>
    <w:rsid w:val="00C51833"/>
    <w:rsid w:val="00C54EC2"/>
    <w:rsid w:val="00C56F1F"/>
    <w:rsid w:val="00C57492"/>
    <w:rsid w:val="00C600E3"/>
    <w:rsid w:val="00C61CC0"/>
    <w:rsid w:val="00C62163"/>
    <w:rsid w:val="00C6229F"/>
    <w:rsid w:val="00C62558"/>
    <w:rsid w:val="00C62A11"/>
    <w:rsid w:val="00C62D47"/>
    <w:rsid w:val="00C6313B"/>
    <w:rsid w:val="00C64961"/>
    <w:rsid w:val="00C65BA3"/>
    <w:rsid w:val="00C65CD2"/>
    <w:rsid w:val="00C70447"/>
    <w:rsid w:val="00C81459"/>
    <w:rsid w:val="00C81ACB"/>
    <w:rsid w:val="00C81E47"/>
    <w:rsid w:val="00C82B61"/>
    <w:rsid w:val="00C84C31"/>
    <w:rsid w:val="00C853ED"/>
    <w:rsid w:val="00C8588F"/>
    <w:rsid w:val="00C86521"/>
    <w:rsid w:val="00C90377"/>
    <w:rsid w:val="00C907F6"/>
    <w:rsid w:val="00C90ED5"/>
    <w:rsid w:val="00C90F45"/>
    <w:rsid w:val="00C93F61"/>
    <w:rsid w:val="00C94233"/>
    <w:rsid w:val="00C94DB3"/>
    <w:rsid w:val="00C97692"/>
    <w:rsid w:val="00CA0138"/>
    <w:rsid w:val="00CA37C5"/>
    <w:rsid w:val="00CA7D86"/>
    <w:rsid w:val="00CB21FA"/>
    <w:rsid w:val="00CB3396"/>
    <w:rsid w:val="00CB3AFE"/>
    <w:rsid w:val="00CB4348"/>
    <w:rsid w:val="00CB46FD"/>
    <w:rsid w:val="00CB4D54"/>
    <w:rsid w:val="00CB57FF"/>
    <w:rsid w:val="00CB62ED"/>
    <w:rsid w:val="00CB7881"/>
    <w:rsid w:val="00CC2805"/>
    <w:rsid w:val="00CC29D8"/>
    <w:rsid w:val="00CC2BF2"/>
    <w:rsid w:val="00CC2F6D"/>
    <w:rsid w:val="00CC3321"/>
    <w:rsid w:val="00CC333C"/>
    <w:rsid w:val="00CC3718"/>
    <w:rsid w:val="00CC77DC"/>
    <w:rsid w:val="00CD04E9"/>
    <w:rsid w:val="00CD0A2D"/>
    <w:rsid w:val="00CD10A1"/>
    <w:rsid w:val="00CD142C"/>
    <w:rsid w:val="00CD16BB"/>
    <w:rsid w:val="00CD191D"/>
    <w:rsid w:val="00CD1A61"/>
    <w:rsid w:val="00CD1C4D"/>
    <w:rsid w:val="00CD2614"/>
    <w:rsid w:val="00CD2BA3"/>
    <w:rsid w:val="00CD3DEE"/>
    <w:rsid w:val="00CD40D3"/>
    <w:rsid w:val="00CD4AFA"/>
    <w:rsid w:val="00CD4FE7"/>
    <w:rsid w:val="00CD7CA3"/>
    <w:rsid w:val="00CE01AE"/>
    <w:rsid w:val="00CE389B"/>
    <w:rsid w:val="00CE4770"/>
    <w:rsid w:val="00CE4FD6"/>
    <w:rsid w:val="00CE5D8A"/>
    <w:rsid w:val="00CE68AF"/>
    <w:rsid w:val="00CE6AD1"/>
    <w:rsid w:val="00CF05FD"/>
    <w:rsid w:val="00CF1152"/>
    <w:rsid w:val="00CF12D8"/>
    <w:rsid w:val="00CF1550"/>
    <w:rsid w:val="00CF1556"/>
    <w:rsid w:val="00CF1928"/>
    <w:rsid w:val="00CF4BF9"/>
    <w:rsid w:val="00D0123A"/>
    <w:rsid w:val="00D01C81"/>
    <w:rsid w:val="00D0224D"/>
    <w:rsid w:val="00D02645"/>
    <w:rsid w:val="00D04789"/>
    <w:rsid w:val="00D05799"/>
    <w:rsid w:val="00D0616B"/>
    <w:rsid w:val="00D064FD"/>
    <w:rsid w:val="00D06A18"/>
    <w:rsid w:val="00D071AF"/>
    <w:rsid w:val="00D13EBB"/>
    <w:rsid w:val="00D15B13"/>
    <w:rsid w:val="00D223D9"/>
    <w:rsid w:val="00D22502"/>
    <w:rsid w:val="00D254F6"/>
    <w:rsid w:val="00D25B36"/>
    <w:rsid w:val="00D26C7D"/>
    <w:rsid w:val="00D3041E"/>
    <w:rsid w:val="00D31BDE"/>
    <w:rsid w:val="00D34000"/>
    <w:rsid w:val="00D34751"/>
    <w:rsid w:val="00D3477C"/>
    <w:rsid w:val="00D34786"/>
    <w:rsid w:val="00D35D78"/>
    <w:rsid w:val="00D36DA3"/>
    <w:rsid w:val="00D373E4"/>
    <w:rsid w:val="00D37ECE"/>
    <w:rsid w:val="00D43324"/>
    <w:rsid w:val="00D44D57"/>
    <w:rsid w:val="00D466EE"/>
    <w:rsid w:val="00D50D17"/>
    <w:rsid w:val="00D5294F"/>
    <w:rsid w:val="00D53A4C"/>
    <w:rsid w:val="00D53F05"/>
    <w:rsid w:val="00D5404E"/>
    <w:rsid w:val="00D579E5"/>
    <w:rsid w:val="00D57B54"/>
    <w:rsid w:val="00D618EB"/>
    <w:rsid w:val="00D65EA5"/>
    <w:rsid w:val="00D703AF"/>
    <w:rsid w:val="00D7272D"/>
    <w:rsid w:val="00D73616"/>
    <w:rsid w:val="00D77AFA"/>
    <w:rsid w:val="00D80C33"/>
    <w:rsid w:val="00D82250"/>
    <w:rsid w:val="00D826C5"/>
    <w:rsid w:val="00D831FD"/>
    <w:rsid w:val="00D845AB"/>
    <w:rsid w:val="00D8657C"/>
    <w:rsid w:val="00D87F83"/>
    <w:rsid w:val="00D946FC"/>
    <w:rsid w:val="00D95FD3"/>
    <w:rsid w:val="00D96907"/>
    <w:rsid w:val="00DA0D65"/>
    <w:rsid w:val="00DA1584"/>
    <w:rsid w:val="00DA5C2E"/>
    <w:rsid w:val="00DA6569"/>
    <w:rsid w:val="00DA78B8"/>
    <w:rsid w:val="00DA7F6C"/>
    <w:rsid w:val="00DB01A1"/>
    <w:rsid w:val="00DB06D6"/>
    <w:rsid w:val="00DB2325"/>
    <w:rsid w:val="00DB2C77"/>
    <w:rsid w:val="00DB34C9"/>
    <w:rsid w:val="00DB4A24"/>
    <w:rsid w:val="00DB5861"/>
    <w:rsid w:val="00DB5C84"/>
    <w:rsid w:val="00DB700B"/>
    <w:rsid w:val="00DB7C56"/>
    <w:rsid w:val="00DC07F9"/>
    <w:rsid w:val="00DC0B13"/>
    <w:rsid w:val="00DC106B"/>
    <w:rsid w:val="00DC2521"/>
    <w:rsid w:val="00DC526B"/>
    <w:rsid w:val="00DC799D"/>
    <w:rsid w:val="00DC7DBF"/>
    <w:rsid w:val="00DC7E8E"/>
    <w:rsid w:val="00DD0C03"/>
    <w:rsid w:val="00DD1572"/>
    <w:rsid w:val="00DD287B"/>
    <w:rsid w:val="00DD2DD7"/>
    <w:rsid w:val="00DD34EA"/>
    <w:rsid w:val="00DD37E2"/>
    <w:rsid w:val="00DD4F1A"/>
    <w:rsid w:val="00DD4F9C"/>
    <w:rsid w:val="00DE0D95"/>
    <w:rsid w:val="00DE424D"/>
    <w:rsid w:val="00DE52EC"/>
    <w:rsid w:val="00DE5852"/>
    <w:rsid w:val="00DF2A45"/>
    <w:rsid w:val="00DF2E58"/>
    <w:rsid w:val="00DF58C9"/>
    <w:rsid w:val="00DF5A07"/>
    <w:rsid w:val="00E0216A"/>
    <w:rsid w:val="00E0360C"/>
    <w:rsid w:val="00E039AF"/>
    <w:rsid w:val="00E078E1"/>
    <w:rsid w:val="00E13D21"/>
    <w:rsid w:val="00E168DC"/>
    <w:rsid w:val="00E173C1"/>
    <w:rsid w:val="00E22126"/>
    <w:rsid w:val="00E24591"/>
    <w:rsid w:val="00E2462F"/>
    <w:rsid w:val="00E24E16"/>
    <w:rsid w:val="00E251F8"/>
    <w:rsid w:val="00E271C4"/>
    <w:rsid w:val="00E27AE0"/>
    <w:rsid w:val="00E31C2B"/>
    <w:rsid w:val="00E3315E"/>
    <w:rsid w:val="00E3417D"/>
    <w:rsid w:val="00E357C2"/>
    <w:rsid w:val="00E358F8"/>
    <w:rsid w:val="00E3685A"/>
    <w:rsid w:val="00E36B49"/>
    <w:rsid w:val="00E37899"/>
    <w:rsid w:val="00E37F48"/>
    <w:rsid w:val="00E40978"/>
    <w:rsid w:val="00E41C8B"/>
    <w:rsid w:val="00E428C6"/>
    <w:rsid w:val="00E457D6"/>
    <w:rsid w:val="00E46A65"/>
    <w:rsid w:val="00E46D8D"/>
    <w:rsid w:val="00E47606"/>
    <w:rsid w:val="00E53FC0"/>
    <w:rsid w:val="00E55DCC"/>
    <w:rsid w:val="00E56022"/>
    <w:rsid w:val="00E61997"/>
    <w:rsid w:val="00E63266"/>
    <w:rsid w:val="00E63D50"/>
    <w:rsid w:val="00E64B8D"/>
    <w:rsid w:val="00E65FA4"/>
    <w:rsid w:val="00E6685A"/>
    <w:rsid w:val="00E67A6B"/>
    <w:rsid w:val="00E67E9C"/>
    <w:rsid w:val="00E70066"/>
    <w:rsid w:val="00E7167B"/>
    <w:rsid w:val="00E717F6"/>
    <w:rsid w:val="00E72D31"/>
    <w:rsid w:val="00E757C9"/>
    <w:rsid w:val="00E75D38"/>
    <w:rsid w:val="00E77EF1"/>
    <w:rsid w:val="00E829BA"/>
    <w:rsid w:val="00E83166"/>
    <w:rsid w:val="00E83A9B"/>
    <w:rsid w:val="00E84E29"/>
    <w:rsid w:val="00E877DD"/>
    <w:rsid w:val="00E91BFA"/>
    <w:rsid w:val="00E92C01"/>
    <w:rsid w:val="00E936B4"/>
    <w:rsid w:val="00E94BD4"/>
    <w:rsid w:val="00E95097"/>
    <w:rsid w:val="00E97FC1"/>
    <w:rsid w:val="00EA1BFA"/>
    <w:rsid w:val="00EA3AD0"/>
    <w:rsid w:val="00EA517A"/>
    <w:rsid w:val="00EB0645"/>
    <w:rsid w:val="00EB0B37"/>
    <w:rsid w:val="00EB2E32"/>
    <w:rsid w:val="00EB3D12"/>
    <w:rsid w:val="00EB40D1"/>
    <w:rsid w:val="00EB4D10"/>
    <w:rsid w:val="00EB6468"/>
    <w:rsid w:val="00EB7730"/>
    <w:rsid w:val="00EC25E6"/>
    <w:rsid w:val="00EC39A0"/>
    <w:rsid w:val="00EC3ABF"/>
    <w:rsid w:val="00EC4CDF"/>
    <w:rsid w:val="00EC5943"/>
    <w:rsid w:val="00EC6679"/>
    <w:rsid w:val="00ED2575"/>
    <w:rsid w:val="00ED3AA2"/>
    <w:rsid w:val="00ED4931"/>
    <w:rsid w:val="00ED6EA7"/>
    <w:rsid w:val="00ED74E6"/>
    <w:rsid w:val="00ED7B14"/>
    <w:rsid w:val="00EE17CF"/>
    <w:rsid w:val="00EE20A3"/>
    <w:rsid w:val="00EE31A6"/>
    <w:rsid w:val="00EE3F82"/>
    <w:rsid w:val="00EE44D4"/>
    <w:rsid w:val="00EE549D"/>
    <w:rsid w:val="00EF0534"/>
    <w:rsid w:val="00EF094F"/>
    <w:rsid w:val="00EF11C7"/>
    <w:rsid w:val="00EF2A1E"/>
    <w:rsid w:val="00EF42D7"/>
    <w:rsid w:val="00EF47D7"/>
    <w:rsid w:val="00EF7F92"/>
    <w:rsid w:val="00F0171D"/>
    <w:rsid w:val="00F02C8C"/>
    <w:rsid w:val="00F03199"/>
    <w:rsid w:val="00F0323A"/>
    <w:rsid w:val="00F039D9"/>
    <w:rsid w:val="00F056FD"/>
    <w:rsid w:val="00F05EEC"/>
    <w:rsid w:val="00F06625"/>
    <w:rsid w:val="00F06AAA"/>
    <w:rsid w:val="00F06C8C"/>
    <w:rsid w:val="00F103EA"/>
    <w:rsid w:val="00F126B6"/>
    <w:rsid w:val="00F13809"/>
    <w:rsid w:val="00F13A4D"/>
    <w:rsid w:val="00F14221"/>
    <w:rsid w:val="00F1457C"/>
    <w:rsid w:val="00F176E5"/>
    <w:rsid w:val="00F207D4"/>
    <w:rsid w:val="00F2327E"/>
    <w:rsid w:val="00F253C7"/>
    <w:rsid w:val="00F262FC"/>
    <w:rsid w:val="00F27B25"/>
    <w:rsid w:val="00F27EEE"/>
    <w:rsid w:val="00F3062B"/>
    <w:rsid w:val="00F312A3"/>
    <w:rsid w:val="00F31657"/>
    <w:rsid w:val="00F31B2E"/>
    <w:rsid w:val="00F32126"/>
    <w:rsid w:val="00F32269"/>
    <w:rsid w:val="00F32C11"/>
    <w:rsid w:val="00F34945"/>
    <w:rsid w:val="00F409F0"/>
    <w:rsid w:val="00F40A69"/>
    <w:rsid w:val="00F41B41"/>
    <w:rsid w:val="00F442FC"/>
    <w:rsid w:val="00F455DE"/>
    <w:rsid w:val="00F509A6"/>
    <w:rsid w:val="00F51D98"/>
    <w:rsid w:val="00F5272E"/>
    <w:rsid w:val="00F52A2C"/>
    <w:rsid w:val="00F53B7D"/>
    <w:rsid w:val="00F55B97"/>
    <w:rsid w:val="00F606F0"/>
    <w:rsid w:val="00F61E6B"/>
    <w:rsid w:val="00F63A62"/>
    <w:rsid w:val="00F654B1"/>
    <w:rsid w:val="00F660B4"/>
    <w:rsid w:val="00F66E9A"/>
    <w:rsid w:val="00F7110E"/>
    <w:rsid w:val="00F72FA8"/>
    <w:rsid w:val="00F73E3B"/>
    <w:rsid w:val="00F74D93"/>
    <w:rsid w:val="00F80E46"/>
    <w:rsid w:val="00F81390"/>
    <w:rsid w:val="00F81A49"/>
    <w:rsid w:val="00F83309"/>
    <w:rsid w:val="00F83502"/>
    <w:rsid w:val="00F837EA"/>
    <w:rsid w:val="00F84174"/>
    <w:rsid w:val="00F9002A"/>
    <w:rsid w:val="00F903FA"/>
    <w:rsid w:val="00F91551"/>
    <w:rsid w:val="00F91E14"/>
    <w:rsid w:val="00F929AB"/>
    <w:rsid w:val="00F93DD6"/>
    <w:rsid w:val="00F94A68"/>
    <w:rsid w:val="00F96317"/>
    <w:rsid w:val="00F9633F"/>
    <w:rsid w:val="00F96E39"/>
    <w:rsid w:val="00FA3789"/>
    <w:rsid w:val="00FA7BBD"/>
    <w:rsid w:val="00FB1626"/>
    <w:rsid w:val="00FB3D1C"/>
    <w:rsid w:val="00FB442C"/>
    <w:rsid w:val="00FB73F1"/>
    <w:rsid w:val="00FC05FA"/>
    <w:rsid w:val="00FC0D8E"/>
    <w:rsid w:val="00FC5154"/>
    <w:rsid w:val="00FC5F86"/>
    <w:rsid w:val="00FC64AF"/>
    <w:rsid w:val="00FC6EEC"/>
    <w:rsid w:val="00FC7AA9"/>
    <w:rsid w:val="00FD1232"/>
    <w:rsid w:val="00FD1B78"/>
    <w:rsid w:val="00FE1E66"/>
    <w:rsid w:val="00FF0492"/>
    <w:rsid w:val="00FF224E"/>
    <w:rsid w:val="00FF2BCF"/>
    <w:rsid w:val="00FF3459"/>
    <w:rsid w:val="00FF34D5"/>
    <w:rsid w:val="00FF35B8"/>
    <w:rsid w:val="00FF3B1C"/>
    <w:rsid w:val="00FF5B3C"/>
    <w:rsid w:val="00FF5C4C"/>
    <w:rsid w:val="00FF63EF"/>
    <w:rsid w:val="00FF648C"/>
    <w:rsid w:val="00FF79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05E4A"/>
  <w15:docId w15:val="{C061D0BA-F9D7-43D3-99ED-3B3EA9525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266"/>
  </w:style>
  <w:style w:type="paragraph" w:styleId="Ttulo1">
    <w:name w:val="heading 1"/>
    <w:basedOn w:val="Normal"/>
    <w:next w:val="Normal"/>
    <w:qFormat/>
    <w:rsid w:val="009D1FB3"/>
    <w:pPr>
      <w:keepNext/>
      <w:autoSpaceDE w:val="0"/>
      <w:autoSpaceDN w:val="0"/>
      <w:adjustRightInd w:val="0"/>
      <w:jc w:val="center"/>
      <w:outlineLvl w:val="0"/>
    </w:pPr>
    <w:rPr>
      <w:rFonts w:ascii="Arial Narrow" w:hAnsi="Arial Narrow"/>
      <w:b/>
      <w:sz w:val="24"/>
      <w:szCs w:val="28"/>
    </w:rPr>
  </w:style>
  <w:style w:type="paragraph" w:styleId="Ttulo2">
    <w:name w:val="heading 2"/>
    <w:basedOn w:val="Normal"/>
    <w:next w:val="Normal"/>
    <w:qFormat/>
    <w:rsid w:val="00996A11"/>
    <w:pPr>
      <w:keepNext/>
      <w:autoSpaceDE w:val="0"/>
      <w:autoSpaceDN w:val="0"/>
      <w:adjustRightInd w:val="0"/>
      <w:outlineLvl w:val="1"/>
    </w:pPr>
    <w:rPr>
      <w:sz w:val="28"/>
    </w:rPr>
  </w:style>
  <w:style w:type="paragraph" w:styleId="Ttulo3">
    <w:name w:val="heading 3"/>
    <w:basedOn w:val="Normal"/>
    <w:next w:val="Normal"/>
    <w:qFormat/>
    <w:rsid w:val="00996A11"/>
    <w:pPr>
      <w:keepNext/>
      <w:jc w:val="both"/>
      <w:outlineLvl w:val="2"/>
    </w:pPr>
    <w:rPr>
      <w:b/>
      <w:bCs/>
      <w:sz w:val="28"/>
    </w:rPr>
  </w:style>
  <w:style w:type="paragraph" w:styleId="Ttulo4">
    <w:name w:val="heading 4"/>
    <w:basedOn w:val="Normal"/>
    <w:next w:val="Normal"/>
    <w:qFormat/>
    <w:rsid w:val="00996A11"/>
    <w:pPr>
      <w:keepNext/>
      <w:jc w:val="center"/>
      <w:outlineLvl w:val="3"/>
    </w:pPr>
    <w:rPr>
      <w:sz w:val="32"/>
    </w:rPr>
  </w:style>
  <w:style w:type="paragraph" w:styleId="Ttulo5">
    <w:name w:val="heading 5"/>
    <w:basedOn w:val="Normal"/>
    <w:next w:val="Normal"/>
    <w:qFormat/>
    <w:rsid w:val="00996A11"/>
    <w:pPr>
      <w:keepNext/>
      <w:jc w:val="right"/>
      <w:outlineLvl w:val="4"/>
    </w:pPr>
    <w:rPr>
      <w:sz w:val="28"/>
    </w:rPr>
  </w:style>
  <w:style w:type="paragraph" w:styleId="Ttulo6">
    <w:name w:val="heading 6"/>
    <w:basedOn w:val="Normal"/>
    <w:next w:val="Normal"/>
    <w:qFormat/>
    <w:rsid w:val="00996A11"/>
    <w:pPr>
      <w:keepNext/>
      <w:outlineLvl w:val="5"/>
    </w:pPr>
    <w:rPr>
      <w:rFonts w:ascii="Courier New" w:hAnsi="Courier New"/>
      <w:b/>
      <w:sz w:val="28"/>
    </w:rPr>
  </w:style>
  <w:style w:type="paragraph" w:styleId="Ttulo9">
    <w:name w:val="heading 9"/>
    <w:basedOn w:val="Normal"/>
    <w:next w:val="Normal"/>
    <w:link w:val="Ttulo9Char"/>
    <w:semiHidden/>
    <w:unhideWhenUsed/>
    <w:qFormat/>
    <w:rsid w:val="007136E8"/>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996A11"/>
    <w:pPr>
      <w:autoSpaceDE w:val="0"/>
      <w:autoSpaceDN w:val="0"/>
      <w:adjustRightInd w:val="0"/>
      <w:jc w:val="both"/>
    </w:pPr>
    <w:rPr>
      <w:sz w:val="28"/>
      <w:szCs w:val="28"/>
    </w:rPr>
  </w:style>
  <w:style w:type="paragraph" w:styleId="Corpodetexto2">
    <w:name w:val="Body Text 2"/>
    <w:basedOn w:val="Normal"/>
    <w:rsid w:val="00996A11"/>
    <w:pPr>
      <w:autoSpaceDE w:val="0"/>
      <w:autoSpaceDN w:val="0"/>
      <w:adjustRightInd w:val="0"/>
      <w:ind w:right="-18"/>
      <w:jc w:val="both"/>
    </w:pPr>
    <w:rPr>
      <w:sz w:val="28"/>
      <w:szCs w:val="28"/>
    </w:rPr>
  </w:style>
  <w:style w:type="paragraph" w:styleId="Cabealho">
    <w:name w:val="header"/>
    <w:basedOn w:val="Normal"/>
    <w:rsid w:val="00996A11"/>
    <w:pPr>
      <w:tabs>
        <w:tab w:val="center" w:pos="4419"/>
        <w:tab w:val="right" w:pos="8838"/>
      </w:tabs>
    </w:pPr>
  </w:style>
  <w:style w:type="paragraph" w:styleId="Rodap">
    <w:name w:val="footer"/>
    <w:basedOn w:val="Normal"/>
    <w:link w:val="RodapChar"/>
    <w:rsid w:val="00996A11"/>
    <w:pPr>
      <w:tabs>
        <w:tab w:val="center" w:pos="4419"/>
        <w:tab w:val="right" w:pos="8838"/>
      </w:tabs>
    </w:pPr>
  </w:style>
  <w:style w:type="paragraph" w:styleId="Recuodecorpodetexto2">
    <w:name w:val="Body Text Indent 2"/>
    <w:basedOn w:val="Normal"/>
    <w:rsid w:val="00996A11"/>
    <w:pPr>
      <w:ind w:firstLine="708"/>
      <w:jc w:val="both"/>
    </w:pPr>
  </w:style>
  <w:style w:type="paragraph" w:styleId="Recuodecorpodetexto">
    <w:name w:val="Body Text Indent"/>
    <w:basedOn w:val="Normal"/>
    <w:rsid w:val="00996A11"/>
    <w:pPr>
      <w:ind w:left="3420"/>
      <w:jc w:val="both"/>
    </w:pPr>
    <w:rPr>
      <w:rFonts w:ascii="Courier New" w:hAnsi="Courier New" w:cs="Courier New"/>
    </w:rPr>
  </w:style>
  <w:style w:type="paragraph" w:styleId="Corpodetexto3">
    <w:name w:val="Body Text 3"/>
    <w:basedOn w:val="Normal"/>
    <w:rsid w:val="00996A11"/>
    <w:pPr>
      <w:jc w:val="both"/>
    </w:pPr>
    <w:rPr>
      <w:rFonts w:ascii="Courier New" w:hAnsi="Courier New" w:cs="Courier New"/>
    </w:rPr>
  </w:style>
  <w:style w:type="character" w:styleId="Nmerodepgina">
    <w:name w:val="page number"/>
    <w:basedOn w:val="Fontepargpadro"/>
    <w:rsid w:val="00DA1584"/>
  </w:style>
  <w:style w:type="paragraph" w:customStyle="1" w:styleId="Norma">
    <w:name w:val="Norma"/>
    <w:basedOn w:val="Normal"/>
    <w:rsid w:val="001967E3"/>
    <w:pPr>
      <w:jc w:val="both"/>
    </w:pPr>
    <w:rPr>
      <w:sz w:val="24"/>
    </w:rPr>
  </w:style>
  <w:style w:type="paragraph" w:customStyle="1" w:styleId="WW-Corpodetexto2">
    <w:name w:val="WW-Corpo de texto 2"/>
    <w:basedOn w:val="Normal"/>
    <w:rsid w:val="001967E3"/>
    <w:pPr>
      <w:tabs>
        <w:tab w:val="left" w:pos="851"/>
      </w:tabs>
      <w:suppressAutoHyphens/>
      <w:jc w:val="both"/>
    </w:pPr>
    <w:rPr>
      <w:rFonts w:ascii="Arial" w:hAnsi="Arial"/>
      <w:sz w:val="24"/>
    </w:rPr>
  </w:style>
  <w:style w:type="paragraph" w:styleId="Recuodecorpodetexto3">
    <w:name w:val="Body Text Indent 3"/>
    <w:basedOn w:val="Normal"/>
    <w:rsid w:val="001967E3"/>
    <w:pPr>
      <w:ind w:left="67"/>
      <w:jc w:val="both"/>
    </w:pPr>
    <w:rPr>
      <w:rFonts w:ascii="Arial" w:hAnsi="Arial"/>
      <w:sz w:val="24"/>
    </w:rPr>
  </w:style>
  <w:style w:type="table" w:styleId="Tabelacomgrade">
    <w:name w:val="Table Grid"/>
    <w:basedOn w:val="Tabelanormal"/>
    <w:rsid w:val="00196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1967E3"/>
    <w:rPr>
      <w:b/>
      <w:bCs/>
    </w:rPr>
  </w:style>
  <w:style w:type="paragraph" w:styleId="NormalWeb">
    <w:name w:val="Normal (Web)"/>
    <w:basedOn w:val="Normal"/>
    <w:uiPriority w:val="99"/>
    <w:qFormat/>
    <w:rsid w:val="001967E3"/>
    <w:pPr>
      <w:spacing w:before="100" w:beforeAutospacing="1" w:after="100" w:afterAutospacing="1"/>
    </w:pPr>
    <w:rPr>
      <w:sz w:val="24"/>
      <w:szCs w:val="24"/>
    </w:rPr>
  </w:style>
  <w:style w:type="character" w:styleId="nfase">
    <w:name w:val="Emphasis"/>
    <w:qFormat/>
    <w:rsid w:val="00086501"/>
    <w:rPr>
      <w:i/>
      <w:iCs/>
    </w:rPr>
  </w:style>
  <w:style w:type="paragraph" w:styleId="Textodebalo">
    <w:name w:val="Balloon Text"/>
    <w:basedOn w:val="Normal"/>
    <w:semiHidden/>
    <w:rsid w:val="00C62A11"/>
    <w:rPr>
      <w:rFonts w:ascii="Tahoma" w:hAnsi="Tahoma" w:cs="Tahoma"/>
      <w:sz w:val="16"/>
      <w:szCs w:val="16"/>
    </w:rPr>
  </w:style>
  <w:style w:type="character" w:customStyle="1" w:styleId="Ttulo9Char">
    <w:name w:val="Título 9 Char"/>
    <w:link w:val="Ttulo9"/>
    <w:semiHidden/>
    <w:rsid w:val="007136E8"/>
    <w:rPr>
      <w:rFonts w:ascii="Cambria" w:eastAsia="Times New Roman" w:hAnsi="Cambria" w:cs="Times New Roman"/>
      <w:sz w:val="22"/>
      <w:szCs w:val="22"/>
    </w:rPr>
  </w:style>
  <w:style w:type="character" w:styleId="Hyperlink">
    <w:name w:val="Hyperlink"/>
    <w:uiPriority w:val="99"/>
    <w:rsid w:val="00E357C2"/>
    <w:rPr>
      <w:color w:val="0000FF"/>
      <w:u w:val="single"/>
    </w:rPr>
  </w:style>
  <w:style w:type="paragraph" w:customStyle="1" w:styleId="Default">
    <w:name w:val="Default"/>
    <w:rsid w:val="007D77EF"/>
    <w:pPr>
      <w:autoSpaceDE w:val="0"/>
      <w:autoSpaceDN w:val="0"/>
      <w:adjustRightInd w:val="0"/>
    </w:pPr>
    <w:rPr>
      <w:rFonts w:ascii="Arial" w:hAnsi="Arial" w:cs="Arial"/>
      <w:color w:val="000000"/>
      <w:sz w:val="24"/>
      <w:szCs w:val="24"/>
    </w:rPr>
  </w:style>
  <w:style w:type="character" w:styleId="HiperlinkVisitado">
    <w:name w:val="FollowedHyperlink"/>
    <w:rsid w:val="0017066E"/>
    <w:rPr>
      <w:color w:val="954F72"/>
      <w:u w:val="single"/>
    </w:rPr>
  </w:style>
  <w:style w:type="paragraph" w:styleId="PargrafodaLista">
    <w:name w:val="List Paragraph"/>
    <w:basedOn w:val="Normal"/>
    <w:uiPriority w:val="34"/>
    <w:qFormat/>
    <w:rsid w:val="00655F13"/>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655F13"/>
    <w:pPr>
      <w:widowControl w:val="0"/>
    </w:pPr>
    <w:rPr>
      <w:rFonts w:ascii="Courier New" w:eastAsia="Courier New" w:hAnsi="Courier New" w:cs="Courier New"/>
      <w:sz w:val="22"/>
      <w:szCs w:val="22"/>
      <w:lang w:val="en-US" w:eastAsia="en-US"/>
    </w:rPr>
  </w:style>
  <w:style w:type="paragraph" w:styleId="CabealhodoSumrio">
    <w:name w:val="TOC Heading"/>
    <w:basedOn w:val="Ttulo1"/>
    <w:next w:val="Normal"/>
    <w:uiPriority w:val="39"/>
    <w:unhideWhenUsed/>
    <w:qFormat/>
    <w:rsid w:val="00C17CDE"/>
    <w:pPr>
      <w:keepLines/>
      <w:autoSpaceDE/>
      <w:autoSpaceDN/>
      <w:adjustRightInd/>
      <w:spacing w:before="240" w:line="259" w:lineRule="auto"/>
      <w:jc w:val="left"/>
      <w:outlineLvl w:val="9"/>
    </w:pPr>
    <w:rPr>
      <w:rFonts w:ascii="Calibri Light" w:hAnsi="Calibri Light"/>
      <w:color w:val="2E74B5"/>
      <w:sz w:val="32"/>
      <w:szCs w:val="32"/>
    </w:rPr>
  </w:style>
  <w:style w:type="paragraph" w:styleId="Sumrio1">
    <w:name w:val="toc 1"/>
    <w:basedOn w:val="Normal"/>
    <w:next w:val="Normal"/>
    <w:autoRedefine/>
    <w:uiPriority w:val="39"/>
    <w:qFormat/>
    <w:rsid w:val="00C17CDE"/>
    <w:pPr>
      <w:spacing w:before="240" w:after="120"/>
    </w:pPr>
    <w:rPr>
      <w:rFonts w:ascii="Calibri" w:hAnsi="Calibri" w:cs="Calibri"/>
      <w:b/>
      <w:bCs/>
    </w:rPr>
  </w:style>
  <w:style w:type="paragraph" w:styleId="Sumrio2">
    <w:name w:val="toc 2"/>
    <w:basedOn w:val="Normal"/>
    <w:next w:val="Normal"/>
    <w:autoRedefine/>
    <w:uiPriority w:val="39"/>
    <w:qFormat/>
    <w:rsid w:val="00C17CDE"/>
    <w:pPr>
      <w:spacing w:before="120"/>
      <w:ind w:left="200"/>
    </w:pPr>
    <w:rPr>
      <w:rFonts w:ascii="Calibri" w:hAnsi="Calibri" w:cs="Calibri"/>
      <w:i/>
      <w:iCs/>
    </w:rPr>
  </w:style>
  <w:style w:type="paragraph" w:styleId="Sumrio3">
    <w:name w:val="toc 3"/>
    <w:basedOn w:val="Normal"/>
    <w:next w:val="Normal"/>
    <w:autoRedefine/>
    <w:uiPriority w:val="39"/>
    <w:qFormat/>
    <w:rsid w:val="00C17CDE"/>
    <w:pPr>
      <w:ind w:left="400"/>
    </w:pPr>
    <w:rPr>
      <w:rFonts w:ascii="Calibri" w:hAnsi="Calibri" w:cs="Calibri"/>
    </w:rPr>
  </w:style>
  <w:style w:type="paragraph" w:styleId="Sumrio4">
    <w:name w:val="toc 4"/>
    <w:basedOn w:val="Normal"/>
    <w:next w:val="Normal"/>
    <w:autoRedefine/>
    <w:rsid w:val="00C17CDE"/>
    <w:pPr>
      <w:ind w:left="600"/>
    </w:pPr>
    <w:rPr>
      <w:rFonts w:ascii="Calibri" w:hAnsi="Calibri" w:cs="Calibri"/>
    </w:rPr>
  </w:style>
  <w:style w:type="paragraph" w:styleId="Sumrio5">
    <w:name w:val="toc 5"/>
    <w:basedOn w:val="Normal"/>
    <w:next w:val="Normal"/>
    <w:autoRedefine/>
    <w:rsid w:val="00C17CDE"/>
    <w:pPr>
      <w:ind w:left="800"/>
    </w:pPr>
    <w:rPr>
      <w:rFonts w:ascii="Calibri" w:hAnsi="Calibri" w:cs="Calibri"/>
    </w:rPr>
  </w:style>
  <w:style w:type="paragraph" w:styleId="Sumrio6">
    <w:name w:val="toc 6"/>
    <w:basedOn w:val="Normal"/>
    <w:next w:val="Normal"/>
    <w:autoRedefine/>
    <w:rsid w:val="00C17CDE"/>
    <w:pPr>
      <w:ind w:left="1000"/>
    </w:pPr>
    <w:rPr>
      <w:rFonts w:ascii="Calibri" w:hAnsi="Calibri" w:cs="Calibri"/>
    </w:rPr>
  </w:style>
  <w:style w:type="paragraph" w:styleId="Sumrio7">
    <w:name w:val="toc 7"/>
    <w:basedOn w:val="Normal"/>
    <w:next w:val="Normal"/>
    <w:autoRedefine/>
    <w:rsid w:val="00C17CDE"/>
    <w:pPr>
      <w:ind w:left="1200"/>
    </w:pPr>
    <w:rPr>
      <w:rFonts w:ascii="Calibri" w:hAnsi="Calibri" w:cs="Calibri"/>
    </w:rPr>
  </w:style>
  <w:style w:type="paragraph" w:styleId="Sumrio8">
    <w:name w:val="toc 8"/>
    <w:basedOn w:val="Normal"/>
    <w:next w:val="Normal"/>
    <w:autoRedefine/>
    <w:rsid w:val="00C17CDE"/>
    <w:pPr>
      <w:ind w:left="1400"/>
    </w:pPr>
    <w:rPr>
      <w:rFonts w:ascii="Calibri" w:hAnsi="Calibri" w:cs="Calibri"/>
    </w:rPr>
  </w:style>
  <w:style w:type="paragraph" w:styleId="Sumrio9">
    <w:name w:val="toc 9"/>
    <w:basedOn w:val="Normal"/>
    <w:next w:val="Normal"/>
    <w:autoRedefine/>
    <w:rsid w:val="00C17CDE"/>
    <w:pPr>
      <w:ind w:left="1600"/>
    </w:pPr>
    <w:rPr>
      <w:rFonts w:ascii="Calibri" w:hAnsi="Calibri" w:cs="Calibri"/>
    </w:rPr>
  </w:style>
  <w:style w:type="paragraph" w:styleId="Ttulo">
    <w:name w:val="Title"/>
    <w:basedOn w:val="Normal"/>
    <w:next w:val="Normal"/>
    <w:link w:val="TtuloChar"/>
    <w:qFormat/>
    <w:rsid w:val="009D1F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9D1FB3"/>
    <w:rPr>
      <w:rFonts w:asciiTheme="majorHAnsi" w:eastAsiaTheme="majorEastAsia" w:hAnsiTheme="majorHAnsi" w:cstheme="majorBidi"/>
      <w:color w:val="17365D" w:themeColor="text2" w:themeShade="BF"/>
      <w:spacing w:val="5"/>
      <w:kern w:val="28"/>
      <w:sz w:val="52"/>
      <w:szCs w:val="52"/>
    </w:rPr>
  </w:style>
  <w:style w:type="character" w:customStyle="1" w:styleId="RodapChar">
    <w:name w:val="Rodapé Char"/>
    <w:link w:val="Rodap"/>
    <w:rsid w:val="00A53EF6"/>
  </w:style>
  <w:style w:type="paragraph" w:styleId="Commarcadores">
    <w:name w:val="List Bullet"/>
    <w:basedOn w:val="Normal"/>
    <w:unhideWhenUsed/>
    <w:rsid w:val="004A6791"/>
    <w:pPr>
      <w:numPr>
        <w:numId w:val="12"/>
      </w:numPr>
      <w:contextualSpacing/>
    </w:pPr>
  </w:style>
  <w:style w:type="numbering" w:customStyle="1" w:styleId="Estilo1">
    <w:name w:val="Estilo1"/>
    <w:rsid w:val="00E91BFA"/>
    <w:pPr>
      <w:numPr>
        <w:numId w:val="14"/>
      </w:numPr>
    </w:pPr>
  </w:style>
  <w:style w:type="character" w:customStyle="1" w:styleId="CorpodetextoChar">
    <w:name w:val="Corpo de texto Char"/>
    <w:link w:val="Corpodetexto"/>
    <w:uiPriority w:val="99"/>
    <w:rsid w:val="00103C2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350">
      <w:bodyDiv w:val="1"/>
      <w:marLeft w:val="0"/>
      <w:marRight w:val="0"/>
      <w:marTop w:val="0"/>
      <w:marBottom w:val="0"/>
      <w:divBdr>
        <w:top w:val="none" w:sz="0" w:space="0" w:color="auto"/>
        <w:left w:val="none" w:sz="0" w:space="0" w:color="auto"/>
        <w:bottom w:val="none" w:sz="0" w:space="0" w:color="auto"/>
        <w:right w:val="none" w:sz="0" w:space="0" w:color="auto"/>
      </w:divBdr>
    </w:div>
    <w:div w:id="157232663">
      <w:bodyDiv w:val="1"/>
      <w:marLeft w:val="0"/>
      <w:marRight w:val="0"/>
      <w:marTop w:val="0"/>
      <w:marBottom w:val="0"/>
      <w:divBdr>
        <w:top w:val="none" w:sz="0" w:space="0" w:color="auto"/>
        <w:left w:val="none" w:sz="0" w:space="0" w:color="auto"/>
        <w:bottom w:val="none" w:sz="0" w:space="0" w:color="auto"/>
        <w:right w:val="none" w:sz="0" w:space="0" w:color="auto"/>
      </w:divBdr>
    </w:div>
    <w:div w:id="202401981">
      <w:bodyDiv w:val="1"/>
      <w:marLeft w:val="0"/>
      <w:marRight w:val="0"/>
      <w:marTop w:val="0"/>
      <w:marBottom w:val="0"/>
      <w:divBdr>
        <w:top w:val="none" w:sz="0" w:space="0" w:color="auto"/>
        <w:left w:val="none" w:sz="0" w:space="0" w:color="auto"/>
        <w:bottom w:val="none" w:sz="0" w:space="0" w:color="auto"/>
        <w:right w:val="none" w:sz="0" w:space="0" w:color="auto"/>
      </w:divBdr>
    </w:div>
    <w:div w:id="299506479">
      <w:bodyDiv w:val="1"/>
      <w:marLeft w:val="0"/>
      <w:marRight w:val="0"/>
      <w:marTop w:val="0"/>
      <w:marBottom w:val="0"/>
      <w:divBdr>
        <w:top w:val="none" w:sz="0" w:space="0" w:color="auto"/>
        <w:left w:val="none" w:sz="0" w:space="0" w:color="auto"/>
        <w:bottom w:val="none" w:sz="0" w:space="0" w:color="auto"/>
        <w:right w:val="none" w:sz="0" w:space="0" w:color="auto"/>
      </w:divBdr>
    </w:div>
    <w:div w:id="365915433">
      <w:bodyDiv w:val="1"/>
      <w:marLeft w:val="0"/>
      <w:marRight w:val="0"/>
      <w:marTop w:val="0"/>
      <w:marBottom w:val="0"/>
      <w:divBdr>
        <w:top w:val="none" w:sz="0" w:space="0" w:color="auto"/>
        <w:left w:val="none" w:sz="0" w:space="0" w:color="auto"/>
        <w:bottom w:val="none" w:sz="0" w:space="0" w:color="auto"/>
        <w:right w:val="none" w:sz="0" w:space="0" w:color="auto"/>
      </w:divBdr>
    </w:div>
    <w:div w:id="383219855">
      <w:bodyDiv w:val="1"/>
      <w:marLeft w:val="0"/>
      <w:marRight w:val="0"/>
      <w:marTop w:val="0"/>
      <w:marBottom w:val="0"/>
      <w:divBdr>
        <w:top w:val="none" w:sz="0" w:space="0" w:color="auto"/>
        <w:left w:val="none" w:sz="0" w:space="0" w:color="auto"/>
        <w:bottom w:val="none" w:sz="0" w:space="0" w:color="auto"/>
        <w:right w:val="none" w:sz="0" w:space="0" w:color="auto"/>
      </w:divBdr>
    </w:div>
    <w:div w:id="386077961">
      <w:bodyDiv w:val="1"/>
      <w:marLeft w:val="0"/>
      <w:marRight w:val="0"/>
      <w:marTop w:val="0"/>
      <w:marBottom w:val="0"/>
      <w:divBdr>
        <w:top w:val="none" w:sz="0" w:space="0" w:color="auto"/>
        <w:left w:val="none" w:sz="0" w:space="0" w:color="auto"/>
        <w:bottom w:val="none" w:sz="0" w:space="0" w:color="auto"/>
        <w:right w:val="none" w:sz="0" w:space="0" w:color="auto"/>
      </w:divBdr>
    </w:div>
    <w:div w:id="399131994">
      <w:bodyDiv w:val="1"/>
      <w:marLeft w:val="0"/>
      <w:marRight w:val="0"/>
      <w:marTop w:val="0"/>
      <w:marBottom w:val="0"/>
      <w:divBdr>
        <w:top w:val="none" w:sz="0" w:space="0" w:color="auto"/>
        <w:left w:val="none" w:sz="0" w:space="0" w:color="auto"/>
        <w:bottom w:val="none" w:sz="0" w:space="0" w:color="auto"/>
        <w:right w:val="none" w:sz="0" w:space="0" w:color="auto"/>
      </w:divBdr>
    </w:div>
    <w:div w:id="537357985">
      <w:bodyDiv w:val="1"/>
      <w:marLeft w:val="0"/>
      <w:marRight w:val="0"/>
      <w:marTop w:val="0"/>
      <w:marBottom w:val="0"/>
      <w:divBdr>
        <w:top w:val="none" w:sz="0" w:space="0" w:color="auto"/>
        <w:left w:val="none" w:sz="0" w:space="0" w:color="auto"/>
        <w:bottom w:val="none" w:sz="0" w:space="0" w:color="auto"/>
        <w:right w:val="none" w:sz="0" w:space="0" w:color="auto"/>
      </w:divBdr>
    </w:div>
    <w:div w:id="596257193">
      <w:bodyDiv w:val="1"/>
      <w:marLeft w:val="0"/>
      <w:marRight w:val="0"/>
      <w:marTop w:val="0"/>
      <w:marBottom w:val="0"/>
      <w:divBdr>
        <w:top w:val="none" w:sz="0" w:space="0" w:color="auto"/>
        <w:left w:val="none" w:sz="0" w:space="0" w:color="auto"/>
        <w:bottom w:val="none" w:sz="0" w:space="0" w:color="auto"/>
        <w:right w:val="none" w:sz="0" w:space="0" w:color="auto"/>
      </w:divBdr>
    </w:div>
    <w:div w:id="632369820">
      <w:bodyDiv w:val="1"/>
      <w:marLeft w:val="0"/>
      <w:marRight w:val="0"/>
      <w:marTop w:val="0"/>
      <w:marBottom w:val="0"/>
      <w:divBdr>
        <w:top w:val="none" w:sz="0" w:space="0" w:color="auto"/>
        <w:left w:val="none" w:sz="0" w:space="0" w:color="auto"/>
        <w:bottom w:val="none" w:sz="0" w:space="0" w:color="auto"/>
        <w:right w:val="none" w:sz="0" w:space="0" w:color="auto"/>
      </w:divBdr>
    </w:div>
    <w:div w:id="716590634">
      <w:bodyDiv w:val="1"/>
      <w:marLeft w:val="0"/>
      <w:marRight w:val="0"/>
      <w:marTop w:val="0"/>
      <w:marBottom w:val="0"/>
      <w:divBdr>
        <w:top w:val="none" w:sz="0" w:space="0" w:color="auto"/>
        <w:left w:val="none" w:sz="0" w:space="0" w:color="auto"/>
        <w:bottom w:val="none" w:sz="0" w:space="0" w:color="auto"/>
        <w:right w:val="none" w:sz="0" w:space="0" w:color="auto"/>
      </w:divBdr>
    </w:div>
    <w:div w:id="737821521">
      <w:bodyDiv w:val="1"/>
      <w:marLeft w:val="0"/>
      <w:marRight w:val="0"/>
      <w:marTop w:val="0"/>
      <w:marBottom w:val="0"/>
      <w:divBdr>
        <w:top w:val="none" w:sz="0" w:space="0" w:color="auto"/>
        <w:left w:val="none" w:sz="0" w:space="0" w:color="auto"/>
        <w:bottom w:val="none" w:sz="0" w:space="0" w:color="auto"/>
        <w:right w:val="none" w:sz="0" w:space="0" w:color="auto"/>
      </w:divBdr>
    </w:div>
    <w:div w:id="739251185">
      <w:bodyDiv w:val="1"/>
      <w:marLeft w:val="0"/>
      <w:marRight w:val="0"/>
      <w:marTop w:val="0"/>
      <w:marBottom w:val="0"/>
      <w:divBdr>
        <w:top w:val="none" w:sz="0" w:space="0" w:color="auto"/>
        <w:left w:val="none" w:sz="0" w:space="0" w:color="auto"/>
        <w:bottom w:val="none" w:sz="0" w:space="0" w:color="auto"/>
        <w:right w:val="none" w:sz="0" w:space="0" w:color="auto"/>
      </w:divBdr>
    </w:div>
    <w:div w:id="756444207">
      <w:bodyDiv w:val="1"/>
      <w:marLeft w:val="0"/>
      <w:marRight w:val="0"/>
      <w:marTop w:val="0"/>
      <w:marBottom w:val="0"/>
      <w:divBdr>
        <w:top w:val="none" w:sz="0" w:space="0" w:color="auto"/>
        <w:left w:val="none" w:sz="0" w:space="0" w:color="auto"/>
        <w:bottom w:val="none" w:sz="0" w:space="0" w:color="auto"/>
        <w:right w:val="none" w:sz="0" w:space="0" w:color="auto"/>
      </w:divBdr>
    </w:div>
    <w:div w:id="765082501">
      <w:bodyDiv w:val="1"/>
      <w:marLeft w:val="0"/>
      <w:marRight w:val="0"/>
      <w:marTop w:val="0"/>
      <w:marBottom w:val="0"/>
      <w:divBdr>
        <w:top w:val="none" w:sz="0" w:space="0" w:color="auto"/>
        <w:left w:val="none" w:sz="0" w:space="0" w:color="auto"/>
        <w:bottom w:val="none" w:sz="0" w:space="0" w:color="auto"/>
        <w:right w:val="none" w:sz="0" w:space="0" w:color="auto"/>
      </w:divBdr>
    </w:div>
    <w:div w:id="898595614">
      <w:bodyDiv w:val="1"/>
      <w:marLeft w:val="0"/>
      <w:marRight w:val="0"/>
      <w:marTop w:val="0"/>
      <w:marBottom w:val="0"/>
      <w:divBdr>
        <w:top w:val="none" w:sz="0" w:space="0" w:color="auto"/>
        <w:left w:val="none" w:sz="0" w:space="0" w:color="auto"/>
        <w:bottom w:val="none" w:sz="0" w:space="0" w:color="auto"/>
        <w:right w:val="none" w:sz="0" w:space="0" w:color="auto"/>
      </w:divBdr>
    </w:div>
    <w:div w:id="926231226">
      <w:bodyDiv w:val="1"/>
      <w:marLeft w:val="0"/>
      <w:marRight w:val="0"/>
      <w:marTop w:val="0"/>
      <w:marBottom w:val="0"/>
      <w:divBdr>
        <w:top w:val="none" w:sz="0" w:space="0" w:color="auto"/>
        <w:left w:val="none" w:sz="0" w:space="0" w:color="auto"/>
        <w:bottom w:val="none" w:sz="0" w:space="0" w:color="auto"/>
        <w:right w:val="none" w:sz="0" w:space="0" w:color="auto"/>
      </w:divBdr>
    </w:div>
    <w:div w:id="952781805">
      <w:bodyDiv w:val="1"/>
      <w:marLeft w:val="0"/>
      <w:marRight w:val="0"/>
      <w:marTop w:val="0"/>
      <w:marBottom w:val="0"/>
      <w:divBdr>
        <w:top w:val="none" w:sz="0" w:space="0" w:color="auto"/>
        <w:left w:val="none" w:sz="0" w:space="0" w:color="auto"/>
        <w:bottom w:val="none" w:sz="0" w:space="0" w:color="auto"/>
        <w:right w:val="none" w:sz="0" w:space="0" w:color="auto"/>
      </w:divBdr>
    </w:div>
    <w:div w:id="985427177">
      <w:bodyDiv w:val="1"/>
      <w:marLeft w:val="0"/>
      <w:marRight w:val="0"/>
      <w:marTop w:val="0"/>
      <w:marBottom w:val="0"/>
      <w:divBdr>
        <w:top w:val="none" w:sz="0" w:space="0" w:color="auto"/>
        <w:left w:val="none" w:sz="0" w:space="0" w:color="auto"/>
        <w:bottom w:val="none" w:sz="0" w:space="0" w:color="auto"/>
        <w:right w:val="none" w:sz="0" w:space="0" w:color="auto"/>
      </w:divBdr>
    </w:div>
    <w:div w:id="1058239408">
      <w:bodyDiv w:val="1"/>
      <w:marLeft w:val="0"/>
      <w:marRight w:val="0"/>
      <w:marTop w:val="0"/>
      <w:marBottom w:val="0"/>
      <w:divBdr>
        <w:top w:val="none" w:sz="0" w:space="0" w:color="auto"/>
        <w:left w:val="none" w:sz="0" w:space="0" w:color="auto"/>
        <w:bottom w:val="none" w:sz="0" w:space="0" w:color="auto"/>
        <w:right w:val="none" w:sz="0" w:space="0" w:color="auto"/>
      </w:divBdr>
    </w:div>
    <w:div w:id="1250699878">
      <w:bodyDiv w:val="1"/>
      <w:marLeft w:val="0"/>
      <w:marRight w:val="0"/>
      <w:marTop w:val="0"/>
      <w:marBottom w:val="0"/>
      <w:divBdr>
        <w:top w:val="none" w:sz="0" w:space="0" w:color="auto"/>
        <w:left w:val="none" w:sz="0" w:space="0" w:color="auto"/>
        <w:bottom w:val="none" w:sz="0" w:space="0" w:color="auto"/>
        <w:right w:val="none" w:sz="0" w:space="0" w:color="auto"/>
      </w:divBdr>
    </w:div>
    <w:div w:id="1314528340">
      <w:bodyDiv w:val="1"/>
      <w:marLeft w:val="0"/>
      <w:marRight w:val="0"/>
      <w:marTop w:val="0"/>
      <w:marBottom w:val="0"/>
      <w:divBdr>
        <w:top w:val="none" w:sz="0" w:space="0" w:color="auto"/>
        <w:left w:val="none" w:sz="0" w:space="0" w:color="auto"/>
        <w:bottom w:val="none" w:sz="0" w:space="0" w:color="auto"/>
        <w:right w:val="none" w:sz="0" w:space="0" w:color="auto"/>
      </w:divBdr>
    </w:div>
    <w:div w:id="1409644619">
      <w:bodyDiv w:val="1"/>
      <w:marLeft w:val="0"/>
      <w:marRight w:val="0"/>
      <w:marTop w:val="0"/>
      <w:marBottom w:val="0"/>
      <w:divBdr>
        <w:top w:val="none" w:sz="0" w:space="0" w:color="auto"/>
        <w:left w:val="none" w:sz="0" w:space="0" w:color="auto"/>
        <w:bottom w:val="none" w:sz="0" w:space="0" w:color="auto"/>
        <w:right w:val="none" w:sz="0" w:space="0" w:color="auto"/>
      </w:divBdr>
    </w:div>
    <w:div w:id="1504317220">
      <w:bodyDiv w:val="1"/>
      <w:marLeft w:val="0"/>
      <w:marRight w:val="0"/>
      <w:marTop w:val="0"/>
      <w:marBottom w:val="0"/>
      <w:divBdr>
        <w:top w:val="none" w:sz="0" w:space="0" w:color="auto"/>
        <w:left w:val="none" w:sz="0" w:space="0" w:color="auto"/>
        <w:bottom w:val="none" w:sz="0" w:space="0" w:color="auto"/>
        <w:right w:val="none" w:sz="0" w:space="0" w:color="auto"/>
      </w:divBdr>
    </w:div>
    <w:div w:id="1606618892">
      <w:bodyDiv w:val="1"/>
      <w:marLeft w:val="0"/>
      <w:marRight w:val="0"/>
      <w:marTop w:val="0"/>
      <w:marBottom w:val="0"/>
      <w:divBdr>
        <w:top w:val="none" w:sz="0" w:space="0" w:color="auto"/>
        <w:left w:val="none" w:sz="0" w:space="0" w:color="auto"/>
        <w:bottom w:val="none" w:sz="0" w:space="0" w:color="auto"/>
        <w:right w:val="none" w:sz="0" w:space="0" w:color="auto"/>
      </w:divBdr>
    </w:div>
    <w:div w:id="1608851829">
      <w:bodyDiv w:val="1"/>
      <w:marLeft w:val="0"/>
      <w:marRight w:val="0"/>
      <w:marTop w:val="0"/>
      <w:marBottom w:val="0"/>
      <w:divBdr>
        <w:top w:val="none" w:sz="0" w:space="0" w:color="auto"/>
        <w:left w:val="none" w:sz="0" w:space="0" w:color="auto"/>
        <w:bottom w:val="none" w:sz="0" w:space="0" w:color="auto"/>
        <w:right w:val="none" w:sz="0" w:space="0" w:color="auto"/>
      </w:divBdr>
    </w:div>
    <w:div w:id="1682899743">
      <w:bodyDiv w:val="1"/>
      <w:marLeft w:val="0"/>
      <w:marRight w:val="0"/>
      <w:marTop w:val="0"/>
      <w:marBottom w:val="0"/>
      <w:divBdr>
        <w:top w:val="none" w:sz="0" w:space="0" w:color="auto"/>
        <w:left w:val="none" w:sz="0" w:space="0" w:color="auto"/>
        <w:bottom w:val="none" w:sz="0" w:space="0" w:color="auto"/>
        <w:right w:val="none" w:sz="0" w:space="0" w:color="auto"/>
      </w:divBdr>
    </w:div>
    <w:div w:id="1704474081">
      <w:bodyDiv w:val="1"/>
      <w:marLeft w:val="0"/>
      <w:marRight w:val="0"/>
      <w:marTop w:val="0"/>
      <w:marBottom w:val="0"/>
      <w:divBdr>
        <w:top w:val="none" w:sz="0" w:space="0" w:color="auto"/>
        <w:left w:val="none" w:sz="0" w:space="0" w:color="auto"/>
        <w:bottom w:val="none" w:sz="0" w:space="0" w:color="auto"/>
        <w:right w:val="none" w:sz="0" w:space="0" w:color="auto"/>
      </w:divBdr>
    </w:div>
    <w:div w:id="1728264118">
      <w:bodyDiv w:val="1"/>
      <w:marLeft w:val="0"/>
      <w:marRight w:val="0"/>
      <w:marTop w:val="0"/>
      <w:marBottom w:val="0"/>
      <w:divBdr>
        <w:top w:val="none" w:sz="0" w:space="0" w:color="auto"/>
        <w:left w:val="none" w:sz="0" w:space="0" w:color="auto"/>
        <w:bottom w:val="none" w:sz="0" w:space="0" w:color="auto"/>
        <w:right w:val="none" w:sz="0" w:space="0" w:color="auto"/>
      </w:divBdr>
    </w:div>
    <w:div w:id="1787583024">
      <w:bodyDiv w:val="1"/>
      <w:marLeft w:val="0"/>
      <w:marRight w:val="0"/>
      <w:marTop w:val="0"/>
      <w:marBottom w:val="0"/>
      <w:divBdr>
        <w:top w:val="none" w:sz="0" w:space="0" w:color="auto"/>
        <w:left w:val="none" w:sz="0" w:space="0" w:color="auto"/>
        <w:bottom w:val="none" w:sz="0" w:space="0" w:color="auto"/>
        <w:right w:val="none" w:sz="0" w:space="0" w:color="auto"/>
      </w:divBdr>
    </w:div>
    <w:div w:id="1890913503">
      <w:bodyDiv w:val="1"/>
      <w:marLeft w:val="0"/>
      <w:marRight w:val="0"/>
      <w:marTop w:val="0"/>
      <w:marBottom w:val="0"/>
      <w:divBdr>
        <w:top w:val="none" w:sz="0" w:space="0" w:color="auto"/>
        <w:left w:val="none" w:sz="0" w:space="0" w:color="auto"/>
        <w:bottom w:val="none" w:sz="0" w:space="0" w:color="auto"/>
        <w:right w:val="none" w:sz="0" w:space="0" w:color="auto"/>
      </w:divBdr>
    </w:div>
    <w:div w:id="1924878198">
      <w:bodyDiv w:val="1"/>
      <w:marLeft w:val="0"/>
      <w:marRight w:val="0"/>
      <w:marTop w:val="0"/>
      <w:marBottom w:val="0"/>
      <w:divBdr>
        <w:top w:val="none" w:sz="0" w:space="0" w:color="auto"/>
        <w:left w:val="none" w:sz="0" w:space="0" w:color="auto"/>
        <w:bottom w:val="none" w:sz="0" w:space="0" w:color="auto"/>
        <w:right w:val="none" w:sz="0" w:space="0" w:color="auto"/>
      </w:divBdr>
    </w:div>
    <w:div w:id="1929650677">
      <w:bodyDiv w:val="1"/>
      <w:marLeft w:val="0"/>
      <w:marRight w:val="0"/>
      <w:marTop w:val="0"/>
      <w:marBottom w:val="0"/>
      <w:divBdr>
        <w:top w:val="none" w:sz="0" w:space="0" w:color="auto"/>
        <w:left w:val="none" w:sz="0" w:space="0" w:color="auto"/>
        <w:bottom w:val="none" w:sz="0" w:space="0" w:color="auto"/>
        <w:right w:val="none" w:sz="0" w:space="0" w:color="auto"/>
      </w:divBdr>
    </w:div>
    <w:div w:id="1964579721">
      <w:bodyDiv w:val="1"/>
      <w:marLeft w:val="0"/>
      <w:marRight w:val="0"/>
      <w:marTop w:val="0"/>
      <w:marBottom w:val="0"/>
      <w:divBdr>
        <w:top w:val="none" w:sz="0" w:space="0" w:color="auto"/>
        <w:left w:val="none" w:sz="0" w:space="0" w:color="auto"/>
        <w:bottom w:val="none" w:sz="0" w:space="0" w:color="auto"/>
        <w:right w:val="none" w:sz="0" w:space="0" w:color="auto"/>
      </w:divBdr>
    </w:div>
    <w:div w:id="2018386227">
      <w:bodyDiv w:val="1"/>
      <w:marLeft w:val="0"/>
      <w:marRight w:val="0"/>
      <w:marTop w:val="0"/>
      <w:marBottom w:val="0"/>
      <w:divBdr>
        <w:top w:val="none" w:sz="0" w:space="0" w:color="auto"/>
        <w:left w:val="none" w:sz="0" w:space="0" w:color="auto"/>
        <w:bottom w:val="none" w:sz="0" w:space="0" w:color="auto"/>
        <w:right w:val="none" w:sz="0" w:space="0" w:color="auto"/>
      </w:divBdr>
    </w:div>
    <w:div w:id="2051569783">
      <w:bodyDiv w:val="1"/>
      <w:marLeft w:val="0"/>
      <w:marRight w:val="0"/>
      <w:marTop w:val="0"/>
      <w:marBottom w:val="0"/>
      <w:divBdr>
        <w:top w:val="none" w:sz="0" w:space="0" w:color="auto"/>
        <w:left w:val="none" w:sz="0" w:space="0" w:color="auto"/>
        <w:bottom w:val="none" w:sz="0" w:space="0" w:color="auto"/>
        <w:right w:val="none" w:sz="0" w:space="0" w:color="auto"/>
      </w:divBdr>
    </w:div>
    <w:div w:id="211474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Documento_do_Microsoft_Word2.doc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Documento_do_Microsoft_Word1.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Documento_do_Microsoft_Word.docx"/><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B5B1B-7E0A-4B1A-92E1-4F1E0521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1359</TotalTime>
  <Pages>25</Pages>
  <Words>11349</Words>
  <Characters>61290</Characters>
  <Application>Microsoft Office Word</Application>
  <DocSecurity>0</DocSecurity>
  <Lines>510</Lines>
  <Paragraphs>144</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72495</CharactersWithSpaces>
  <SharedDoc>false</SharedDoc>
  <HLinks>
    <vt:vector size="174" baseType="variant">
      <vt:variant>
        <vt:i4>7929856</vt:i4>
      </vt:variant>
      <vt:variant>
        <vt:i4>161</vt:i4>
      </vt:variant>
      <vt:variant>
        <vt:i4>0</vt:i4>
      </vt:variant>
      <vt:variant>
        <vt:i4>5</vt:i4>
      </vt:variant>
      <vt:variant>
        <vt:lpwstr>http://www.planalto.gov.br/ccivil_03/leis/LCP/Lcp123.htm</vt:lpwstr>
      </vt:variant>
      <vt:variant>
        <vt:lpwstr>art44</vt:lpwstr>
      </vt:variant>
      <vt:variant>
        <vt:i4>7929856</vt:i4>
      </vt:variant>
      <vt:variant>
        <vt:i4>158</vt:i4>
      </vt:variant>
      <vt:variant>
        <vt:i4>0</vt:i4>
      </vt:variant>
      <vt:variant>
        <vt:i4>5</vt:i4>
      </vt:variant>
      <vt:variant>
        <vt:lpwstr>http://www.planalto.gov.br/ccivil_03/leis/LCP/Lcp123.htm</vt:lpwstr>
      </vt:variant>
      <vt:variant>
        <vt:lpwstr>art44</vt:lpwstr>
      </vt:variant>
      <vt:variant>
        <vt:i4>7929856</vt:i4>
      </vt:variant>
      <vt:variant>
        <vt:i4>155</vt:i4>
      </vt:variant>
      <vt:variant>
        <vt:i4>0</vt:i4>
      </vt:variant>
      <vt:variant>
        <vt:i4>5</vt:i4>
      </vt:variant>
      <vt:variant>
        <vt:lpwstr>http://www.planalto.gov.br/ccivil_03/leis/LCP/Lcp123.htm</vt:lpwstr>
      </vt:variant>
      <vt:variant>
        <vt:lpwstr>art44</vt:lpwstr>
      </vt:variant>
      <vt:variant>
        <vt:i4>4915253</vt:i4>
      </vt:variant>
      <vt:variant>
        <vt:i4>152</vt:i4>
      </vt:variant>
      <vt:variant>
        <vt:i4>0</vt:i4>
      </vt:variant>
      <vt:variant>
        <vt:i4>5</vt:i4>
      </vt:variant>
      <vt:variant>
        <vt:lpwstr>https://drive.google.com/open?id=1feCMnhc_Z9fKivTR3mEMppdhfuQckljx</vt:lpwstr>
      </vt:variant>
      <vt:variant>
        <vt:lpwstr/>
      </vt:variant>
      <vt:variant>
        <vt:i4>1310776</vt:i4>
      </vt:variant>
      <vt:variant>
        <vt:i4>145</vt:i4>
      </vt:variant>
      <vt:variant>
        <vt:i4>0</vt:i4>
      </vt:variant>
      <vt:variant>
        <vt:i4>5</vt:i4>
      </vt:variant>
      <vt:variant>
        <vt:lpwstr/>
      </vt:variant>
      <vt:variant>
        <vt:lpwstr>_Toc520792445</vt:lpwstr>
      </vt:variant>
      <vt:variant>
        <vt:i4>1310776</vt:i4>
      </vt:variant>
      <vt:variant>
        <vt:i4>139</vt:i4>
      </vt:variant>
      <vt:variant>
        <vt:i4>0</vt:i4>
      </vt:variant>
      <vt:variant>
        <vt:i4>5</vt:i4>
      </vt:variant>
      <vt:variant>
        <vt:lpwstr/>
      </vt:variant>
      <vt:variant>
        <vt:lpwstr>_Toc520792444</vt:lpwstr>
      </vt:variant>
      <vt:variant>
        <vt:i4>1310776</vt:i4>
      </vt:variant>
      <vt:variant>
        <vt:i4>133</vt:i4>
      </vt:variant>
      <vt:variant>
        <vt:i4>0</vt:i4>
      </vt:variant>
      <vt:variant>
        <vt:i4>5</vt:i4>
      </vt:variant>
      <vt:variant>
        <vt:lpwstr/>
      </vt:variant>
      <vt:variant>
        <vt:lpwstr>_Toc520792443</vt:lpwstr>
      </vt:variant>
      <vt:variant>
        <vt:i4>1310776</vt:i4>
      </vt:variant>
      <vt:variant>
        <vt:i4>127</vt:i4>
      </vt:variant>
      <vt:variant>
        <vt:i4>0</vt:i4>
      </vt:variant>
      <vt:variant>
        <vt:i4>5</vt:i4>
      </vt:variant>
      <vt:variant>
        <vt:lpwstr/>
      </vt:variant>
      <vt:variant>
        <vt:lpwstr>_Toc520792442</vt:lpwstr>
      </vt:variant>
      <vt:variant>
        <vt:i4>1310776</vt:i4>
      </vt:variant>
      <vt:variant>
        <vt:i4>121</vt:i4>
      </vt:variant>
      <vt:variant>
        <vt:i4>0</vt:i4>
      </vt:variant>
      <vt:variant>
        <vt:i4>5</vt:i4>
      </vt:variant>
      <vt:variant>
        <vt:lpwstr/>
      </vt:variant>
      <vt:variant>
        <vt:lpwstr>_Toc520792441</vt:lpwstr>
      </vt:variant>
      <vt:variant>
        <vt:i4>1310776</vt:i4>
      </vt:variant>
      <vt:variant>
        <vt:i4>115</vt:i4>
      </vt:variant>
      <vt:variant>
        <vt:i4>0</vt:i4>
      </vt:variant>
      <vt:variant>
        <vt:i4>5</vt:i4>
      </vt:variant>
      <vt:variant>
        <vt:lpwstr/>
      </vt:variant>
      <vt:variant>
        <vt:lpwstr>_Toc520792440</vt:lpwstr>
      </vt:variant>
      <vt:variant>
        <vt:i4>1245240</vt:i4>
      </vt:variant>
      <vt:variant>
        <vt:i4>109</vt:i4>
      </vt:variant>
      <vt:variant>
        <vt:i4>0</vt:i4>
      </vt:variant>
      <vt:variant>
        <vt:i4>5</vt:i4>
      </vt:variant>
      <vt:variant>
        <vt:lpwstr/>
      </vt:variant>
      <vt:variant>
        <vt:lpwstr>_Toc520792439</vt:lpwstr>
      </vt:variant>
      <vt:variant>
        <vt:i4>1245240</vt:i4>
      </vt:variant>
      <vt:variant>
        <vt:i4>103</vt:i4>
      </vt:variant>
      <vt:variant>
        <vt:i4>0</vt:i4>
      </vt:variant>
      <vt:variant>
        <vt:i4>5</vt:i4>
      </vt:variant>
      <vt:variant>
        <vt:lpwstr/>
      </vt:variant>
      <vt:variant>
        <vt:lpwstr>_Toc520792438</vt:lpwstr>
      </vt:variant>
      <vt:variant>
        <vt:i4>1245240</vt:i4>
      </vt:variant>
      <vt:variant>
        <vt:i4>97</vt:i4>
      </vt:variant>
      <vt:variant>
        <vt:i4>0</vt:i4>
      </vt:variant>
      <vt:variant>
        <vt:i4>5</vt:i4>
      </vt:variant>
      <vt:variant>
        <vt:lpwstr/>
      </vt:variant>
      <vt:variant>
        <vt:lpwstr>_Toc520792437</vt:lpwstr>
      </vt:variant>
      <vt:variant>
        <vt:i4>1245240</vt:i4>
      </vt:variant>
      <vt:variant>
        <vt:i4>91</vt:i4>
      </vt:variant>
      <vt:variant>
        <vt:i4>0</vt:i4>
      </vt:variant>
      <vt:variant>
        <vt:i4>5</vt:i4>
      </vt:variant>
      <vt:variant>
        <vt:lpwstr/>
      </vt:variant>
      <vt:variant>
        <vt:lpwstr>_Toc520792436</vt:lpwstr>
      </vt:variant>
      <vt:variant>
        <vt:i4>1245240</vt:i4>
      </vt:variant>
      <vt:variant>
        <vt:i4>85</vt:i4>
      </vt:variant>
      <vt:variant>
        <vt:i4>0</vt:i4>
      </vt:variant>
      <vt:variant>
        <vt:i4>5</vt:i4>
      </vt:variant>
      <vt:variant>
        <vt:lpwstr/>
      </vt:variant>
      <vt:variant>
        <vt:lpwstr>_Toc520792435</vt:lpwstr>
      </vt:variant>
      <vt:variant>
        <vt:i4>1245240</vt:i4>
      </vt:variant>
      <vt:variant>
        <vt:i4>79</vt:i4>
      </vt:variant>
      <vt:variant>
        <vt:i4>0</vt:i4>
      </vt:variant>
      <vt:variant>
        <vt:i4>5</vt:i4>
      </vt:variant>
      <vt:variant>
        <vt:lpwstr/>
      </vt:variant>
      <vt:variant>
        <vt:lpwstr>_Toc520792434</vt:lpwstr>
      </vt:variant>
      <vt:variant>
        <vt:i4>1245240</vt:i4>
      </vt:variant>
      <vt:variant>
        <vt:i4>73</vt:i4>
      </vt:variant>
      <vt:variant>
        <vt:i4>0</vt:i4>
      </vt:variant>
      <vt:variant>
        <vt:i4>5</vt:i4>
      </vt:variant>
      <vt:variant>
        <vt:lpwstr/>
      </vt:variant>
      <vt:variant>
        <vt:lpwstr>_Toc520792433</vt:lpwstr>
      </vt:variant>
      <vt:variant>
        <vt:i4>1245240</vt:i4>
      </vt:variant>
      <vt:variant>
        <vt:i4>67</vt:i4>
      </vt:variant>
      <vt:variant>
        <vt:i4>0</vt:i4>
      </vt:variant>
      <vt:variant>
        <vt:i4>5</vt:i4>
      </vt:variant>
      <vt:variant>
        <vt:lpwstr/>
      </vt:variant>
      <vt:variant>
        <vt:lpwstr>_Toc520792432</vt:lpwstr>
      </vt:variant>
      <vt:variant>
        <vt:i4>1245240</vt:i4>
      </vt:variant>
      <vt:variant>
        <vt:i4>61</vt:i4>
      </vt:variant>
      <vt:variant>
        <vt:i4>0</vt:i4>
      </vt:variant>
      <vt:variant>
        <vt:i4>5</vt:i4>
      </vt:variant>
      <vt:variant>
        <vt:lpwstr/>
      </vt:variant>
      <vt:variant>
        <vt:lpwstr>_Toc520792431</vt:lpwstr>
      </vt:variant>
      <vt:variant>
        <vt:i4>1245240</vt:i4>
      </vt:variant>
      <vt:variant>
        <vt:i4>55</vt:i4>
      </vt:variant>
      <vt:variant>
        <vt:i4>0</vt:i4>
      </vt:variant>
      <vt:variant>
        <vt:i4>5</vt:i4>
      </vt:variant>
      <vt:variant>
        <vt:lpwstr/>
      </vt:variant>
      <vt:variant>
        <vt:lpwstr>_Toc520792430</vt:lpwstr>
      </vt:variant>
      <vt:variant>
        <vt:i4>1179704</vt:i4>
      </vt:variant>
      <vt:variant>
        <vt:i4>49</vt:i4>
      </vt:variant>
      <vt:variant>
        <vt:i4>0</vt:i4>
      </vt:variant>
      <vt:variant>
        <vt:i4>5</vt:i4>
      </vt:variant>
      <vt:variant>
        <vt:lpwstr/>
      </vt:variant>
      <vt:variant>
        <vt:lpwstr>_Toc520792429</vt:lpwstr>
      </vt:variant>
      <vt:variant>
        <vt:i4>1179704</vt:i4>
      </vt:variant>
      <vt:variant>
        <vt:i4>43</vt:i4>
      </vt:variant>
      <vt:variant>
        <vt:i4>0</vt:i4>
      </vt:variant>
      <vt:variant>
        <vt:i4>5</vt:i4>
      </vt:variant>
      <vt:variant>
        <vt:lpwstr/>
      </vt:variant>
      <vt:variant>
        <vt:lpwstr>_Toc520792428</vt:lpwstr>
      </vt:variant>
      <vt:variant>
        <vt:i4>1179704</vt:i4>
      </vt:variant>
      <vt:variant>
        <vt:i4>37</vt:i4>
      </vt:variant>
      <vt:variant>
        <vt:i4>0</vt:i4>
      </vt:variant>
      <vt:variant>
        <vt:i4>5</vt:i4>
      </vt:variant>
      <vt:variant>
        <vt:lpwstr/>
      </vt:variant>
      <vt:variant>
        <vt:lpwstr>_Toc520792427</vt:lpwstr>
      </vt:variant>
      <vt:variant>
        <vt:i4>1179704</vt:i4>
      </vt:variant>
      <vt:variant>
        <vt:i4>31</vt:i4>
      </vt:variant>
      <vt:variant>
        <vt:i4>0</vt:i4>
      </vt:variant>
      <vt:variant>
        <vt:i4>5</vt:i4>
      </vt:variant>
      <vt:variant>
        <vt:lpwstr/>
      </vt:variant>
      <vt:variant>
        <vt:lpwstr>_Toc520792426</vt:lpwstr>
      </vt:variant>
      <vt:variant>
        <vt:i4>1179704</vt:i4>
      </vt:variant>
      <vt:variant>
        <vt:i4>25</vt:i4>
      </vt:variant>
      <vt:variant>
        <vt:i4>0</vt:i4>
      </vt:variant>
      <vt:variant>
        <vt:i4>5</vt:i4>
      </vt:variant>
      <vt:variant>
        <vt:lpwstr/>
      </vt:variant>
      <vt:variant>
        <vt:lpwstr>_Toc520792425</vt:lpwstr>
      </vt:variant>
      <vt:variant>
        <vt:i4>1179704</vt:i4>
      </vt:variant>
      <vt:variant>
        <vt:i4>19</vt:i4>
      </vt:variant>
      <vt:variant>
        <vt:i4>0</vt:i4>
      </vt:variant>
      <vt:variant>
        <vt:i4>5</vt:i4>
      </vt:variant>
      <vt:variant>
        <vt:lpwstr/>
      </vt:variant>
      <vt:variant>
        <vt:lpwstr>_Toc520792424</vt:lpwstr>
      </vt:variant>
      <vt:variant>
        <vt:i4>1179704</vt:i4>
      </vt:variant>
      <vt:variant>
        <vt:i4>13</vt:i4>
      </vt:variant>
      <vt:variant>
        <vt:i4>0</vt:i4>
      </vt:variant>
      <vt:variant>
        <vt:i4>5</vt:i4>
      </vt:variant>
      <vt:variant>
        <vt:lpwstr/>
      </vt:variant>
      <vt:variant>
        <vt:lpwstr>_Toc520792423</vt:lpwstr>
      </vt:variant>
      <vt:variant>
        <vt:i4>1179704</vt:i4>
      </vt:variant>
      <vt:variant>
        <vt:i4>7</vt:i4>
      </vt:variant>
      <vt:variant>
        <vt:i4>0</vt:i4>
      </vt:variant>
      <vt:variant>
        <vt:i4>5</vt:i4>
      </vt:variant>
      <vt:variant>
        <vt:lpwstr/>
      </vt:variant>
      <vt:variant>
        <vt:lpwstr>_Toc520792422</vt:lpwstr>
      </vt:variant>
      <vt:variant>
        <vt:i4>4128789</vt:i4>
      </vt:variant>
      <vt:variant>
        <vt:i4>2</vt:i4>
      </vt:variant>
      <vt:variant>
        <vt:i4>0</vt:i4>
      </vt:variant>
      <vt:variant>
        <vt:i4>5</vt:i4>
      </vt:variant>
      <vt:variant>
        <vt:lpwstr>http://www.planalto.gov.br/ccivil_03/leis/LCP/Lcp123.htm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creator>MY</dc:creator>
  <cp:lastModifiedBy>Arthur</cp:lastModifiedBy>
  <cp:revision>154</cp:revision>
  <cp:lastPrinted>2019-01-08T11:27:00Z</cp:lastPrinted>
  <dcterms:created xsi:type="dcterms:W3CDTF">2020-07-21T14:14:00Z</dcterms:created>
  <dcterms:modified xsi:type="dcterms:W3CDTF">2021-11-09T22:53:00Z</dcterms:modified>
</cp:coreProperties>
</file>